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BF9" w:rsidRPr="005F6063" w:rsidRDefault="00A85BF9" w:rsidP="00C9179D">
      <w:pPr>
        <w:jc w:val="center"/>
        <w:rPr>
          <w:rFonts w:ascii="Times New Roman" w:hAnsi="Times New Roman" w:cs="Times New Roman"/>
          <w:b/>
          <w:sz w:val="28"/>
        </w:rPr>
      </w:pPr>
      <w:r w:rsidRPr="005F6063">
        <w:rPr>
          <w:rFonts w:ascii="Times New Roman" w:hAnsi="Times New Roman" w:cs="Times New Roman"/>
          <w:b/>
          <w:sz w:val="28"/>
        </w:rPr>
        <w:t>REGLAMENTO MUNICIPAL DE TURISMO</w:t>
      </w:r>
    </w:p>
    <w:p w:rsidR="00A85BF9" w:rsidRPr="005F6063" w:rsidRDefault="00A85BF9" w:rsidP="00C9179D">
      <w:pPr>
        <w:jc w:val="center"/>
        <w:rPr>
          <w:rFonts w:ascii="Times New Roman" w:hAnsi="Times New Roman" w:cs="Times New Roman"/>
          <w:b/>
          <w:sz w:val="28"/>
        </w:rPr>
      </w:pPr>
      <w:r w:rsidRPr="005F6063">
        <w:rPr>
          <w:rFonts w:ascii="Times New Roman" w:hAnsi="Times New Roman" w:cs="Times New Roman"/>
          <w:b/>
          <w:sz w:val="28"/>
        </w:rPr>
        <w:t>CAPÍTULO I</w:t>
      </w:r>
    </w:p>
    <w:p w:rsidR="00A85BF9" w:rsidRPr="005F6063" w:rsidRDefault="00A85BF9" w:rsidP="00C9179D">
      <w:pPr>
        <w:jc w:val="center"/>
        <w:rPr>
          <w:rFonts w:ascii="Times New Roman" w:hAnsi="Times New Roman" w:cs="Times New Roman"/>
          <w:b/>
          <w:sz w:val="28"/>
        </w:rPr>
      </w:pPr>
      <w:r w:rsidRPr="005F6063">
        <w:rPr>
          <w:rFonts w:ascii="Times New Roman" w:hAnsi="Times New Roman" w:cs="Times New Roman"/>
          <w:b/>
          <w:sz w:val="28"/>
        </w:rPr>
        <w:t>DISPOSICIONES GENERALES.</w:t>
      </w:r>
    </w:p>
    <w:p w:rsidR="00C9179D" w:rsidRPr="005F6063" w:rsidRDefault="00C9179D" w:rsidP="00C9179D">
      <w:pPr>
        <w:jc w:val="center"/>
        <w:rPr>
          <w:rFonts w:ascii="Times New Roman" w:hAnsi="Times New Roman" w:cs="Times New Roman"/>
          <w:b/>
          <w:sz w:val="28"/>
        </w:rPr>
      </w:pPr>
    </w:p>
    <w:p w:rsidR="00A85BF9" w:rsidRPr="005F6063" w:rsidRDefault="00A85BF9" w:rsidP="005F6063">
      <w:pPr>
        <w:jc w:val="both"/>
        <w:rPr>
          <w:rFonts w:ascii="Times New Roman" w:hAnsi="Times New Roman" w:cs="Times New Roman"/>
          <w:sz w:val="28"/>
        </w:rPr>
      </w:pPr>
      <w:r w:rsidRPr="005F6063">
        <w:rPr>
          <w:rFonts w:ascii="Times New Roman" w:hAnsi="Times New Roman" w:cs="Times New Roman"/>
          <w:b/>
          <w:sz w:val="28"/>
        </w:rPr>
        <w:t>Artículo 1° .-</w:t>
      </w:r>
      <w:r w:rsidRPr="005F6063">
        <w:rPr>
          <w:rFonts w:ascii="Times New Roman" w:hAnsi="Times New Roman" w:cs="Times New Roman"/>
          <w:sz w:val="28"/>
        </w:rPr>
        <w:t xml:space="preserve"> El presente reglamento es de interés público y de observancia general en el municipio  de  Tamazula  de  Gordiano,  Jalisco  expandiendo  su  aplicación  al  ejecutivo municipal a través de la dirección de turismo, la que, para efectos el propio reglament</w:t>
      </w:r>
      <w:r w:rsidR="00BC1E10" w:rsidRPr="005F6063">
        <w:rPr>
          <w:rFonts w:ascii="Times New Roman" w:hAnsi="Times New Roman" w:cs="Times New Roman"/>
          <w:sz w:val="28"/>
        </w:rPr>
        <w:t>o se denominará.</w:t>
      </w:r>
      <w:r w:rsidR="00C9179D" w:rsidRPr="005F6063">
        <w:rPr>
          <w:rFonts w:ascii="Times New Roman" w:hAnsi="Times New Roman" w:cs="Times New Roman"/>
          <w:sz w:val="28"/>
        </w:rPr>
        <w:t xml:space="preserve"> Este regla</w:t>
      </w:r>
      <w:r w:rsidR="00BC1E10" w:rsidRPr="005F6063">
        <w:rPr>
          <w:rFonts w:ascii="Times New Roman" w:hAnsi="Times New Roman" w:cs="Times New Roman"/>
          <w:sz w:val="28"/>
        </w:rPr>
        <w:t>mento tiene por objeto.</w:t>
      </w:r>
      <w:r w:rsidRPr="005F6063">
        <w:rPr>
          <w:rFonts w:ascii="Times New Roman" w:hAnsi="Times New Roman" w:cs="Times New Roman"/>
          <w:sz w:val="28"/>
        </w:rPr>
        <w:t xml:space="preserve">  </w:t>
      </w:r>
    </w:p>
    <w:p w:rsidR="00BC1E10" w:rsidRPr="005F6063" w:rsidRDefault="00A85BF9" w:rsidP="00A85BF9">
      <w:pPr>
        <w:rPr>
          <w:rFonts w:ascii="Times New Roman" w:hAnsi="Times New Roman" w:cs="Times New Roman"/>
          <w:sz w:val="28"/>
        </w:rPr>
      </w:pPr>
      <w:r w:rsidRPr="005F6063">
        <w:rPr>
          <w:rFonts w:ascii="Times New Roman" w:hAnsi="Times New Roman" w:cs="Times New Roman"/>
          <w:sz w:val="28"/>
        </w:rPr>
        <w:t xml:space="preserve">I.- La programación de la actividad turística. </w:t>
      </w:r>
    </w:p>
    <w:p w:rsidR="00BC1E10" w:rsidRPr="005F6063" w:rsidRDefault="00A85BF9" w:rsidP="00A85BF9">
      <w:pPr>
        <w:rPr>
          <w:rFonts w:ascii="Times New Roman" w:hAnsi="Times New Roman" w:cs="Times New Roman"/>
          <w:sz w:val="28"/>
        </w:rPr>
      </w:pPr>
      <w:r w:rsidRPr="005F6063">
        <w:rPr>
          <w:rFonts w:ascii="Times New Roman" w:hAnsi="Times New Roman" w:cs="Times New Roman"/>
          <w:sz w:val="28"/>
        </w:rPr>
        <w:t xml:space="preserve">II.-La promoción, fomento y desarrollo del turismo. </w:t>
      </w:r>
    </w:p>
    <w:p w:rsidR="00BC1E10" w:rsidRPr="005F6063" w:rsidRDefault="00A85BF9" w:rsidP="00A85BF9">
      <w:pPr>
        <w:rPr>
          <w:rFonts w:ascii="Times New Roman" w:hAnsi="Times New Roman" w:cs="Times New Roman"/>
          <w:sz w:val="28"/>
        </w:rPr>
      </w:pPr>
      <w:r w:rsidRPr="005F6063">
        <w:rPr>
          <w:rFonts w:ascii="Times New Roman" w:hAnsi="Times New Roman" w:cs="Times New Roman"/>
          <w:sz w:val="28"/>
        </w:rPr>
        <w:t xml:space="preserve">III.- La creación, conservación, mejoramiento, protección y aprovechamiento de los recursos y atractivos turísticos municipales. </w:t>
      </w:r>
    </w:p>
    <w:p w:rsidR="00BC1E10" w:rsidRPr="005F6063" w:rsidRDefault="00A85BF9" w:rsidP="00A85BF9">
      <w:pPr>
        <w:rPr>
          <w:rFonts w:ascii="Times New Roman" w:hAnsi="Times New Roman" w:cs="Times New Roman"/>
          <w:sz w:val="28"/>
        </w:rPr>
      </w:pPr>
      <w:r w:rsidRPr="005F6063">
        <w:rPr>
          <w:rFonts w:ascii="Times New Roman" w:hAnsi="Times New Roman" w:cs="Times New Roman"/>
          <w:sz w:val="28"/>
        </w:rPr>
        <w:t>IV.- La protecci</w:t>
      </w:r>
      <w:r w:rsidR="00BC1E10" w:rsidRPr="005F6063">
        <w:rPr>
          <w:rFonts w:ascii="Times New Roman" w:hAnsi="Times New Roman" w:cs="Times New Roman"/>
          <w:sz w:val="28"/>
        </w:rPr>
        <w:t>ón y auxilio de los turistas.</w:t>
      </w:r>
    </w:p>
    <w:p w:rsidR="00A85BF9" w:rsidRPr="005F6063" w:rsidRDefault="00A85BF9" w:rsidP="00A85BF9">
      <w:pPr>
        <w:rPr>
          <w:rFonts w:ascii="Times New Roman" w:hAnsi="Times New Roman" w:cs="Times New Roman"/>
          <w:sz w:val="28"/>
        </w:rPr>
      </w:pPr>
      <w:r w:rsidRPr="005F6063">
        <w:rPr>
          <w:rFonts w:ascii="Times New Roman" w:hAnsi="Times New Roman" w:cs="Times New Roman"/>
          <w:sz w:val="28"/>
        </w:rPr>
        <w:t xml:space="preserve">V.- La regulación, clasificación y control de los servicios turísticos.  </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2°</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Para los efectos del presente reglamento se considera al municipio como coadyuvante y de acuerdo a los convenios vigentes y aquellos que se suscriban en el futuro, ejecutor de las atribuciones y disposiciones que rijan la actividad turística en los ámbitos federal y estatal sin menoscab</w:t>
      </w:r>
      <w:r w:rsidR="00BC1E10" w:rsidRPr="005F6063">
        <w:rPr>
          <w:rFonts w:ascii="Times New Roman" w:hAnsi="Times New Roman" w:cs="Times New Roman"/>
          <w:sz w:val="28"/>
        </w:rPr>
        <w:t>o de las que le sean propias.</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 3°</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El presente ordenamiento persigue apoyar el desarrollo de la actividad propiciando, cuando proceda, la intervención de la autoridad municipal en respaldo de las políticas, normas y acciones establecidas por la autoridad estatal y federal así como de las gestiones que realicen los inversionistas en el sector y los prestadores de servicios turísticos ante otras autoridades correspondientes a</w:t>
      </w:r>
      <w:r w:rsidR="005F6063">
        <w:rPr>
          <w:rFonts w:ascii="Times New Roman" w:hAnsi="Times New Roman" w:cs="Times New Roman"/>
          <w:sz w:val="28"/>
        </w:rPr>
        <w:t xml:space="preserve"> los tres niveles de gobierno.</w:t>
      </w:r>
      <w:r w:rsidR="00A85BF9" w:rsidRPr="005F6063">
        <w:rPr>
          <w:rFonts w:ascii="Times New Roman" w:hAnsi="Times New Roman" w:cs="Times New Roman"/>
          <w:sz w:val="28"/>
        </w:rPr>
        <w:t xml:space="preserve"> </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w:t>
      </w:r>
      <w:r w:rsidR="00A85BF9" w:rsidRPr="005F6063">
        <w:rPr>
          <w:rFonts w:ascii="Times New Roman" w:hAnsi="Times New Roman" w:cs="Times New Roman"/>
          <w:b/>
          <w:sz w:val="28"/>
        </w:rPr>
        <w:t xml:space="preserve"> 4°</w:t>
      </w:r>
      <w:r w:rsidR="00BC1E10" w:rsidRPr="005F6063">
        <w:rPr>
          <w:rFonts w:ascii="Times New Roman" w:hAnsi="Times New Roman" w:cs="Times New Roman"/>
          <w:b/>
          <w:sz w:val="28"/>
        </w:rPr>
        <w:t>.-</w:t>
      </w:r>
      <w:r w:rsidR="00A85BF9" w:rsidRPr="005F6063">
        <w:rPr>
          <w:rFonts w:ascii="Times New Roman" w:hAnsi="Times New Roman" w:cs="Times New Roman"/>
          <w:b/>
          <w:sz w:val="28"/>
        </w:rPr>
        <w:t xml:space="preserve"> </w:t>
      </w:r>
      <w:r w:rsidR="00BC1E10" w:rsidRPr="005F6063">
        <w:rPr>
          <w:rFonts w:ascii="Times New Roman" w:hAnsi="Times New Roman" w:cs="Times New Roman"/>
          <w:sz w:val="28"/>
        </w:rPr>
        <w:t>P</w:t>
      </w:r>
      <w:r w:rsidR="00A85BF9" w:rsidRPr="005F6063">
        <w:rPr>
          <w:rFonts w:ascii="Times New Roman" w:hAnsi="Times New Roman" w:cs="Times New Roman"/>
          <w:sz w:val="28"/>
        </w:rPr>
        <w:t xml:space="preserve">ara los efectos de este reglamento, se considera como turista a la persona que viaje, trasladándose temporalmente fuera de su lugar de </w:t>
      </w:r>
      <w:r w:rsidR="00A85BF9" w:rsidRPr="005F6063">
        <w:rPr>
          <w:rFonts w:ascii="Times New Roman" w:hAnsi="Times New Roman" w:cs="Times New Roman"/>
          <w:sz w:val="28"/>
        </w:rPr>
        <w:lastRenderedPageBreak/>
        <w:t xml:space="preserve">residencia habitual, o que utilice alguno de los servicios turísticos a que se refiere el artículo siguiente, sin perjuicio de lo dispuesto por la ley general de población para los efectos migratorios, se considera prestador de servicios turísticos a la persona física o moral que proporcione o contrate la prestación </w:t>
      </w:r>
      <w:r w:rsidR="00BC1E10" w:rsidRPr="005F6063">
        <w:rPr>
          <w:rFonts w:ascii="Times New Roman" w:hAnsi="Times New Roman" w:cs="Times New Roman"/>
          <w:sz w:val="28"/>
        </w:rPr>
        <w:t>de dichos servicios turísticos.</w:t>
      </w:r>
      <w:r w:rsidR="00A85BF9" w:rsidRPr="005F6063">
        <w:rPr>
          <w:rFonts w:ascii="Times New Roman" w:hAnsi="Times New Roman" w:cs="Times New Roman"/>
          <w:sz w:val="28"/>
        </w:rPr>
        <w:t xml:space="preserve">  </w:t>
      </w:r>
    </w:p>
    <w:p w:rsidR="00BC1E10" w:rsidRPr="005F6063" w:rsidRDefault="00C9179D" w:rsidP="00A85BF9">
      <w:pPr>
        <w:rPr>
          <w:rFonts w:ascii="Times New Roman" w:hAnsi="Times New Roman" w:cs="Times New Roman"/>
          <w:sz w:val="28"/>
        </w:rPr>
      </w:pPr>
      <w:r w:rsidRPr="005F6063">
        <w:rPr>
          <w:rFonts w:ascii="Times New Roman" w:hAnsi="Times New Roman" w:cs="Times New Roman"/>
          <w:b/>
          <w:sz w:val="28"/>
        </w:rPr>
        <w:t>Artículo</w:t>
      </w:r>
      <w:r w:rsidR="00A85BF9" w:rsidRPr="005F6063">
        <w:rPr>
          <w:rFonts w:ascii="Times New Roman" w:hAnsi="Times New Roman" w:cs="Times New Roman"/>
          <w:b/>
          <w:sz w:val="28"/>
        </w:rPr>
        <w:t xml:space="preserve"> 5</w:t>
      </w:r>
      <w:r w:rsidRPr="005F6063">
        <w:rPr>
          <w:rFonts w:ascii="Times New Roman" w:hAnsi="Times New Roman" w:cs="Times New Roman"/>
          <w:sz w:val="28"/>
        </w:rPr>
        <w:t>°</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Serán considerados como servicios turísticos los siguientes:</w:t>
      </w:r>
    </w:p>
    <w:p w:rsidR="00BC1E10"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 xml:space="preserve">I.- instalaciones y   establecimientos  de  hospedaje  con  operación  hotelera  y/o  sistemas  de  tiempo compartido, o cualquier otra modalidad en la que se contrate parcial o totalmente el uso de  inmuebles  en  términos  que  el  ejecutivo  municipal  considere  preponderantemente turísticos, así como  campamentos y paraderos de casas rodantes. </w:t>
      </w:r>
    </w:p>
    <w:p w:rsidR="00BC1E10" w:rsidRPr="005F6063" w:rsidRDefault="00A85BF9" w:rsidP="00A85BF9">
      <w:pPr>
        <w:rPr>
          <w:rFonts w:ascii="Times New Roman" w:hAnsi="Times New Roman" w:cs="Times New Roman"/>
          <w:sz w:val="28"/>
        </w:rPr>
      </w:pPr>
      <w:r w:rsidRPr="005F6063">
        <w:rPr>
          <w:rFonts w:ascii="Times New Roman" w:hAnsi="Times New Roman" w:cs="Times New Roman"/>
          <w:sz w:val="28"/>
        </w:rPr>
        <w:t xml:space="preserve">II.- agencias, sub- agencias, operadoras de viajes y operadoras de turismo. </w:t>
      </w:r>
    </w:p>
    <w:p w:rsidR="00A85BF9" w:rsidRPr="005F6063" w:rsidRDefault="00A85BF9" w:rsidP="00A85BF9">
      <w:pPr>
        <w:rPr>
          <w:rFonts w:ascii="Times New Roman" w:hAnsi="Times New Roman" w:cs="Times New Roman"/>
          <w:sz w:val="28"/>
        </w:rPr>
      </w:pPr>
      <w:r w:rsidRPr="005F6063">
        <w:rPr>
          <w:rFonts w:ascii="Times New Roman" w:hAnsi="Times New Roman" w:cs="Times New Roman"/>
          <w:sz w:val="28"/>
        </w:rPr>
        <w:t>III.-Arrendadoras de automóviles, y otros bienes</w:t>
      </w:r>
      <w:r w:rsidR="00E0415A" w:rsidRPr="005F6063">
        <w:rPr>
          <w:rFonts w:ascii="Times New Roman" w:hAnsi="Times New Roman" w:cs="Times New Roman"/>
          <w:sz w:val="28"/>
        </w:rPr>
        <w:t xml:space="preserve"> muebles y equipo destinado al t</w:t>
      </w:r>
      <w:r w:rsidRPr="005F6063">
        <w:rPr>
          <w:rFonts w:ascii="Times New Roman" w:hAnsi="Times New Roman" w:cs="Times New Roman"/>
          <w:sz w:val="28"/>
        </w:rPr>
        <w:t xml:space="preserve">urismo.  </w:t>
      </w:r>
    </w:p>
    <w:p w:rsidR="00BC1E10" w:rsidRPr="005F6063" w:rsidRDefault="00A85BF9" w:rsidP="00A85BF9">
      <w:pPr>
        <w:rPr>
          <w:rFonts w:ascii="Times New Roman" w:hAnsi="Times New Roman" w:cs="Times New Roman"/>
          <w:sz w:val="28"/>
        </w:rPr>
      </w:pPr>
      <w:r w:rsidRPr="005F6063">
        <w:rPr>
          <w:rFonts w:ascii="Times New Roman" w:hAnsi="Times New Roman" w:cs="Times New Roman"/>
          <w:sz w:val="28"/>
        </w:rPr>
        <w:t xml:space="preserve">IV.- Transportes terrestres para el servicio exclusivo de turistas o que preponderantemente atienda a los mismos. </w:t>
      </w:r>
    </w:p>
    <w:p w:rsidR="00C9179D" w:rsidRPr="005F6063" w:rsidRDefault="00A85BF9" w:rsidP="00A85BF9">
      <w:pPr>
        <w:rPr>
          <w:rFonts w:ascii="Times New Roman" w:hAnsi="Times New Roman" w:cs="Times New Roman"/>
          <w:sz w:val="28"/>
        </w:rPr>
      </w:pPr>
      <w:r w:rsidRPr="005F6063">
        <w:rPr>
          <w:rFonts w:ascii="Times New Roman" w:hAnsi="Times New Roman" w:cs="Times New Roman"/>
          <w:sz w:val="28"/>
        </w:rPr>
        <w:t>V.- Res</w:t>
      </w:r>
      <w:r w:rsidR="00E0415A" w:rsidRPr="005F6063">
        <w:rPr>
          <w:rFonts w:ascii="Times New Roman" w:hAnsi="Times New Roman" w:cs="Times New Roman"/>
          <w:sz w:val="28"/>
        </w:rPr>
        <w:t xml:space="preserve">taurantes, cafeterías,  bares, </w:t>
      </w:r>
      <w:r w:rsidRPr="005F6063">
        <w:rPr>
          <w:rFonts w:ascii="Times New Roman" w:hAnsi="Times New Roman" w:cs="Times New Roman"/>
          <w:sz w:val="28"/>
        </w:rPr>
        <w:t>cen</w:t>
      </w:r>
      <w:r w:rsidR="00E0415A" w:rsidRPr="005F6063">
        <w:rPr>
          <w:rFonts w:ascii="Times New Roman" w:hAnsi="Times New Roman" w:cs="Times New Roman"/>
          <w:sz w:val="28"/>
        </w:rPr>
        <w:t>tros nocturnos y similares que p</w:t>
      </w:r>
      <w:r w:rsidRPr="005F6063">
        <w:rPr>
          <w:rFonts w:ascii="Times New Roman" w:hAnsi="Times New Roman" w:cs="Times New Roman"/>
          <w:sz w:val="28"/>
        </w:rPr>
        <w:t>reponderantemente atiendan al turismo o se encuentren en áreas de des</w:t>
      </w:r>
      <w:r w:rsidR="00E0415A" w:rsidRPr="005F6063">
        <w:rPr>
          <w:rFonts w:ascii="Times New Roman" w:hAnsi="Times New Roman" w:cs="Times New Roman"/>
          <w:sz w:val="28"/>
        </w:rPr>
        <w:t xml:space="preserve">arrollo de dicha actividad. </w:t>
      </w:r>
      <w:r w:rsidRPr="005F6063">
        <w:rPr>
          <w:rFonts w:ascii="Times New Roman" w:hAnsi="Times New Roman" w:cs="Times New Roman"/>
          <w:sz w:val="28"/>
        </w:rPr>
        <w:t>Los prestadores</w:t>
      </w:r>
      <w:r w:rsidR="00E0415A" w:rsidRPr="005F6063">
        <w:rPr>
          <w:rFonts w:ascii="Times New Roman" w:hAnsi="Times New Roman" w:cs="Times New Roman"/>
          <w:sz w:val="28"/>
        </w:rPr>
        <w:t xml:space="preserve"> de guías de turistas, guías cho</w:t>
      </w:r>
      <w:r w:rsidRPr="005F6063">
        <w:rPr>
          <w:rFonts w:ascii="Times New Roman" w:hAnsi="Times New Roman" w:cs="Times New Roman"/>
          <w:sz w:val="28"/>
        </w:rPr>
        <w:t xml:space="preserve">feres y personal especializado. </w:t>
      </w:r>
    </w:p>
    <w:p w:rsidR="00A85BF9"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En la prestació</w:t>
      </w:r>
      <w:r w:rsidR="001556AF" w:rsidRPr="005F6063">
        <w:rPr>
          <w:rFonts w:ascii="Times New Roman" w:hAnsi="Times New Roman" w:cs="Times New Roman"/>
          <w:sz w:val="28"/>
        </w:rPr>
        <w:t>n de los servicios turísticos n</w:t>
      </w:r>
      <w:r w:rsidRPr="005F6063">
        <w:rPr>
          <w:rFonts w:ascii="Times New Roman" w:hAnsi="Times New Roman" w:cs="Times New Roman"/>
          <w:sz w:val="28"/>
        </w:rPr>
        <w:t>o habrá discriminación por razones de raza, sexo, credo político o religioso, nacio</w:t>
      </w:r>
      <w:r w:rsidR="001556AF" w:rsidRPr="005F6063">
        <w:rPr>
          <w:rFonts w:ascii="Times New Roman" w:hAnsi="Times New Roman" w:cs="Times New Roman"/>
          <w:sz w:val="28"/>
        </w:rPr>
        <w:t>nalidad o condición social.</w:t>
      </w:r>
    </w:p>
    <w:p w:rsidR="00A85BF9" w:rsidRDefault="00C9179D" w:rsidP="005F6063">
      <w:pPr>
        <w:jc w:val="both"/>
        <w:rPr>
          <w:rFonts w:ascii="Times New Roman" w:hAnsi="Times New Roman" w:cs="Times New Roman"/>
          <w:sz w:val="28"/>
        </w:rPr>
      </w:pPr>
      <w:r w:rsidRPr="005F6063">
        <w:rPr>
          <w:rFonts w:ascii="Times New Roman" w:hAnsi="Times New Roman" w:cs="Times New Roman"/>
          <w:b/>
          <w:sz w:val="28"/>
        </w:rPr>
        <w:t>Artículo</w:t>
      </w:r>
      <w:r w:rsidR="00A426ED">
        <w:rPr>
          <w:rFonts w:ascii="Times New Roman" w:hAnsi="Times New Roman" w:cs="Times New Roman"/>
          <w:b/>
          <w:sz w:val="28"/>
        </w:rPr>
        <w:t xml:space="preserve">  6°</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Las  dependencias  y  entidades  de  la  administración  pública  municipal auxili</w:t>
      </w:r>
      <w:r w:rsidR="00454228" w:rsidRPr="005F6063">
        <w:rPr>
          <w:rFonts w:ascii="Times New Roman" w:hAnsi="Times New Roman" w:cs="Times New Roman"/>
          <w:sz w:val="28"/>
        </w:rPr>
        <w:t>ará</w:t>
      </w:r>
      <w:r w:rsidR="00A85BF9" w:rsidRPr="005F6063">
        <w:rPr>
          <w:rFonts w:ascii="Times New Roman" w:hAnsi="Times New Roman" w:cs="Times New Roman"/>
          <w:sz w:val="28"/>
        </w:rPr>
        <w:t xml:space="preserve">n a la dirección en la </w:t>
      </w:r>
      <w:r w:rsidR="001556AF" w:rsidRPr="005F6063">
        <w:rPr>
          <w:rFonts w:ascii="Times New Roman" w:hAnsi="Times New Roman" w:cs="Times New Roman"/>
          <w:sz w:val="28"/>
        </w:rPr>
        <w:t>aplicación de este reglamento. L</w:t>
      </w:r>
      <w:r w:rsidR="00A85BF9" w:rsidRPr="005F6063">
        <w:rPr>
          <w:rFonts w:ascii="Times New Roman" w:hAnsi="Times New Roman" w:cs="Times New Roman"/>
          <w:sz w:val="28"/>
        </w:rPr>
        <w:t xml:space="preserve">a dirección requerirá de conformidad con los convenios existentes o aquellos que se establezcan en el futuro, el auxilio necesario de las dependencias Estatales y </w:t>
      </w:r>
      <w:r w:rsidR="001556AF" w:rsidRPr="005F6063">
        <w:rPr>
          <w:rFonts w:ascii="Times New Roman" w:hAnsi="Times New Roman" w:cs="Times New Roman"/>
          <w:sz w:val="28"/>
        </w:rPr>
        <w:t>Federales.</w:t>
      </w:r>
      <w:r w:rsidR="00A85BF9" w:rsidRPr="005F6063">
        <w:rPr>
          <w:rFonts w:ascii="Times New Roman" w:hAnsi="Times New Roman" w:cs="Times New Roman"/>
          <w:sz w:val="28"/>
        </w:rPr>
        <w:t xml:space="preserve"> </w:t>
      </w:r>
    </w:p>
    <w:p w:rsidR="005F6063" w:rsidRPr="005F6063" w:rsidRDefault="005F6063" w:rsidP="005F6063">
      <w:pPr>
        <w:jc w:val="both"/>
        <w:rPr>
          <w:rFonts w:ascii="Times New Roman" w:hAnsi="Times New Roman" w:cs="Times New Roman"/>
          <w:sz w:val="28"/>
        </w:rPr>
      </w:pPr>
    </w:p>
    <w:p w:rsidR="00A85BF9" w:rsidRPr="005F6063" w:rsidRDefault="00A85BF9" w:rsidP="00C9179D">
      <w:pPr>
        <w:jc w:val="center"/>
        <w:rPr>
          <w:rFonts w:ascii="Times New Roman" w:hAnsi="Times New Roman" w:cs="Times New Roman"/>
          <w:b/>
          <w:sz w:val="28"/>
        </w:rPr>
      </w:pPr>
      <w:r w:rsidRPr="005F6063">
        <w:rPr>
          <w:rFonts w:ascii="Times New Roman" w:hAnsi="Times New Roman" w:cs="Times New Roman"/>
          <w:b/>
          <w:sz w:val="28"/>
        </w:rPr>
        <w:lastRenderedPageBreak/>
        <w:t>CAPÍTULO II</w:t>
      </w:r>
    </w:p>
    <w:p w:rsidR="00A85BF9" w:rsidRPr="005F6063" w:rsidRDefault="00A85BF9" w:rsidP="00C9179D">
      <w:pPr>
        <w:jc w:val="center"/>
        <w:rPr>
          <w:rFonts w:ascii="Times New Roman" w:hAnsi="Times New Roman" w:cs="Times New Roman"/>
          <w:b/>
          <w:sz w:val="28"/>
        </w:rPr>
      </w:pPr>
      <w:r w:rsidRPr="005F6063">
        <w:rPr>
          <w:rFonts w:ascii="Times New Roman" w:hAnsi="Times New Roman" w:cs="Times New Roman"/>
          <w:b/>
          <w:sz w:val="28"/>
        </w:rPr>
        <w:t>PROGRAMACIÓN TURÍSTICA.</w:t>
      </w:r>
    </w:p>
    <w:p w:rsidR="00A85BF9" w:rsidRPr="005F6063" w:rsidRDefault="00A426ED" w:rsidP="005F6063">
      <w:pPr>
        <w:jc w:val="both"/>
        <w:rPr>
          <w:rFonts w:ascii="Times New Roman" w:hAnsi="Times New Roman" w:cs="Times New Roman"/>
          <w:sz w:val="28"/>
        </w:rPr>
      </w:pPr>
      <w:r>
        <w:rPr>
          <w:rFonts w:ascii="Times New Roman" w:hAnsi="Times New Roman" w:cs="Times New Roman"/>
          <w:b/>
          <w:sz w:val="28"/>
        </w:rPr>
        <w:t>Artículo 7°</w:t>
      </w:r>
      <w:r w:rsidR="00A85BF9" w:rsidRPr="005F6063">
        <w:rPr>
          <w:rFonts w:ascii="Times New Roman" w:hAnsi="Times New Roman" w:cs="Times New Roman"/>
          <w:b/>
          <w:sz w:val="28"/>
        </w:rPr>
        <w:t>.-</w:t>
      </w:r>
      <w:r w:rsidR="001556AF" w:rsidRPr="005F6063">
        <w:rPr>
          <w:rFonts w:ascii="Times New Roman" w:hAnsi="Times New Roman" w:cs="Times New Roman"/>
          <w:sz w:val="28"/>
        </w:rPr>
        <w:t xml:space="preserve">  La Dirección elaborará</w:t>
      </w:r>
      <w:r w:rsidR="00A85BF9" w:rsidRPr="005F6063">
        <w:rPr>
          <w:rFonts w:ascii="Times New Roman" w:hAnsi="Times New Roman" w:cs="Times New Roman"/>
          <w:sz w:val="28"/>
        </w:rPr>
        <w:t xml:space="preserve"> el programa munic</w:t>
      </w:r>
      <w:r w:rsidR="001556AF" w:rsidRPr="005F6063">
        <w:rPr>
          <w:rFonts w:ascii="Times New Roman" w:hAnsi="Times New Roman" w:cs="Times New Roman"/>
          <w:sz w:val="28"/>
        </w:rPr>
        <w:t>ipal de turismo, que se sujetará</w:t>
      </w:r>
      <w:r w:rsidR="00A85BF9" w:rsidRPr="005F6063">
        <w:rPr>
          <w:rFonts w:ascii="Times New Roman" w:hAnsi="Times New Roman" w:cs="Times New Roman"/>
          <w:sz w:val="28"/>
        </w:rPr>
        <w:t xml:space="preserve"> y será  congruente  con  el  programa  de  desarrollo  municipal,  el  programa  estatal  de desarrollo y  el  plan  nacion</w:t>
      </w:r>
      <w:r w:rsidR="001556AF" w:rsidRPr="005F6063">
        <w:rPr>
          <w:rFonts w:ascii="Times New Roman" w:hAnsi="Times New Roman" w:cs="Times New Roman"/>
          <w:sz w:val="28"/>
        </w:rPr>
        <w:t>al de desarrollo  y especificará</w:t>
      </w:r>
      <w:r w:rsidR="00A85BF9" w:rsidRPr="005F6063">
        <w:rPr>
          <w:rFonts w:ascii="Times New Roman" w:hAnsi="Times New Roman" w:cs="Times New Roman"/>
          <w:sz w:val="28"/>
        </w:rPr>
        <w:t xml:space="preserve"> los objetivos, pr</w:t>
      </w:r>
      <w:r w:rsidR="001556AF" w:rsidRPr="005F6063">
        <w:rPr>
          <w:rFonts w:ascii="Times New Roman" w:hAnsi="Times New Roman" w:cs="Times New Roman"/>
          <w:sz w:val="28"/>
        </w:rPr>
        <w:t>ioridades y política que normará</w:t>
      </w:r>
      <w:r w:rsidR="00A85BF9" w:rsidRPr="005F6063">
        <w:rPr>
          <w:rFonts w:ascii="Times New Roman" w:hAnsi="Times New Roman" w:cs="Times New Roman"/>
          <w:sz w:val="28"/>
        </w:rPr>
        <w:t>n al sector en el á</w:t>
      </w:r>
      <w:r w:rsidR="001556AF" w:rsidRPr="005F6063">
        <w:rPr>
          <w:rFonts w:ascii="Times New Roman" w:hAnsi="Times New Roman" w:cs="Times New Roman"/>
          <w:sz w:val="28"/>
        </w:rPr>
        <w:t>mbito de su competencia.</w:t>
      </w:r>
      <w:r w:rsidR="00A85BF9" w:rsidRPr="005F6063">
        <w:rPr>
          <w:rFonts w:ascii="Times New Roman" w:hAnsi="Times New Roman" w:cs="Times New Roman"/>
          <w:sz w:val="28"/>
        </w:rPr>
        <w:t xml:space="preserve"> </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 8°</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La Dirección participar</w:t>
      </w:r>
      <w:r w:rsidR="001556AF" w:rsidRPr="005F6063">
        <w:rPr>
          <w:rFonts w:ascii="Times New Roman" w:hAnsi="Times New Roman" w:cs="Times New Roman"/>
          <w:sz w:val="28"/>
        </w:rPr>
        <w:t>á</w:t>
      </w:r>
      <w:r w:rsidR="00A85BF9" w:rsidRPr="005F6063">
        <w:rPr>
          <w:rFonts w:ascii="Times New Roman" w:hAnsi="Times New Roman" w:cs="Times New Roman"/>
          <w:sz w:val="28"/>
        </w:rPr>
        <w:t xml:space="preserve"> en la formación de convenios que se celebren con el Ejecutivo Federal y con el Ejecutivo Estatal, relativos a la planeación del desarrollo en materia turística.  </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 9°</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La Dirección emitirá opinión o en </w:t>
      </w:r>
      <w:r w:rsidR="001556AF" w:rsidRPr="005F6063">
        <w:rPr>
          <w:rFonts w:ascii="Times New Roman" w:hAnsi="Times New Roman" w:cs="Times New Roman"/>
          <w:sz w:val="28"/>
        </w:rPr>
        <w:t>su caso preparará</w:t>
      </w:r>
      <w:r w:rsidR="00A85BF9" w:rsidRPr="005F6063">
        <w:rPr>
          <w:rFonts w:ascii="Times New Roman" w:hAnsi="Times New Roman" w:cs="Times New Roman"/>
          <w:sz w:val="28"/>
        </w:rPr>
        <w:t xml:space="preserve"> para la firma del ejecutivo municipal aquellos acuerdos a celebrarse con los titulares de las dependencias federales y estatales, a efecto de favorecer el desarrollo turístico local, estatal, regional o nacional. En dichos  acuerdos se busc</w:t>
      </w:r>
      <w:r w:rsidR="00454228" w:rsidRPr="005F6063">
        <w:rPr>
          <w:rFonts w:ascii="Times New Roman" w:hAnsi="Times New Roman" w:cs="Times New Roman"/>
          <w:sz w:val="28"/>
        </w:rPr>
        <w:t>ará</w:t>
      </w:r>
      <w:r w:rsidR="00A85BF9" w:rsidRPr="005F6063">
        <w:rPr>
          <w:rFonts w:ascii="Times New Roman" w:hAnsi="Times New Roman" w:cs="Times New Roman"/>
          <w:sz w:val="28"/>
        </w:rPr>
        <w:t xml:space="preserve"> incorporar bases para la descentralización de acciones y programas propiciando su ejecución por la autoridad municipal.  </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 10°</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La Dirección participar</w:t>
      </w:r>
      <w:r w:rsidR="001556AF" w:rsidRPr="005F6063">
        <w:rPr>
          <w:rFonts w:ascii="Times New Roman" w:hAnsi="Times New Roman" w:cs="Times New Roman"/>
          <w:sz w:val="28"/>
        </w:rPr>
        <w:t>á y coadyuvará</w:t>
      </w:r>
      <w:r w:rsidR="00A85BF9" w:rsidRPr="005F6063">
        <w:rPr>
          <w:rFonts w:ascii="Times New Roman" w:hAnsi="Times New Roman" w:cs="Times New Roman"/>
          <w:sz w:val="28"/>
        </w:rPr>
        <w:t xml:space="preserve"> en los esfuerzos que realicen los distintos niveles de gobierno, así como los sectores sociales y privados dentro del proceso integral de planeación a nivel municipal.  </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 11°</w:t>
      </w:r>
      <w:r w:rsidR="00A85BF9" w:rsidRPr="005F6063">
        <w:rPr>
          <w:rFonts w:ascii="Times New Roman" w:hAnsi="Times New Roman" w:cs="Times New Roman"/>
          <w:b/>
          <w:sz w:val="28"/>
        </w:rPr>
        <w:t>.-</w:t>
      </w:r>
      <w:r w:rsidR="001556AF" w:rsidRPr="005F6063">
        <w:rPr>
          <w:rFonts w:ascii="Times New Roman" w:hAnsi="Times New Roman" w:cs="Times New Roman"/>
          <w:sz w:val="28"/>
        </w:rPr>
        <w:t xml:space="preserve">  La Dirección participará</w:t>
      </w:r>
      <w:r w:rsidR="00A85BF9" w:rsidRPr="005F6063">
        <w:rPr>
          <w:rFonts w:ascii="Times New Roman" w:hAnsi="Times New Roman" w:cs="Times New Roman"/>
          <w:sz w:val="28"/>
        </w:rPr>
        <w:t xml:space="preserve"> en los órganos municipales de planeación para el desarrollo,  entendidos  como  la  instancia  para  promover  y  coordinar  las  acciones conjuntas que lleven a cabo los gobiernos federal, estatal y local en el municipio.  </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 12</w:t>
      </w:r>
      <w:r w:rsidRPr="005F6063">
        <w:rPr>
          <w:rFonts w:ascii="Times New Roman" w:hAnsi="Times New Roman" w:cs="Times New Roman"/>
          <w:sz w:val="28"/>
        </w:rPr>
        <w:t>°</w:t>
      </w:r>
      <w:r w:rsidR="00A85BF9" w:rsidRPr="005F6063">
        <w:rPr>
          <w:rFonts w:ascii="Times New Roman" w:hAnsi="Times New Roman" w:cs="Times New Roman"/>
          <w:sz w:val="28"/>
        </w:rPr>
        <w:t>.-  La Dirección en coordinación con el órgano de la administración pública estatal, prepar</w:t>
      </w:r>
      <w:r w:rsidR="00454228" w:rsidRPr="005F6063">
        <w:rPr>
          <w:rFonts w:ascii="Times New Roman" w:hAnsi="Times New Roman" w:cs="Times New Roman"/>
          <w:sz w:val="28"/>
        </w:rPr>
        <w:t>ará</w:t>
      </w:r>
      <w:r w:rsidR="00A85BF9" w:rsidRPr="005F6063">
        <w:rPr>
          <w:rFonts w:ascii="Times New Roman" w:hAnsi="Times New Roman" w:cs="Times New Roman"/>
          <w:sz w:val="28"/>
        </w:rPr>
        <w:t xml:space="preserve"> para la firma del ejecutivo municipal, acuerdos y bases de cooperación o colaboración con otras dependencias y entidades públicas, y/o con organizaciones de los sectores social y privado, para la realización de programas y acciones relativas a la actividad turística en el municipio.  </w:t>
      </w: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lastRenderedPageBreak/>
        <w:t>Artículo 13°</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La dirección en coordinación con la Dirección de Turismo del estado, y con aquellas  dependencias </w:t>
      </w:r>
      <w:r w:rsidR="001556AF" w:rsidRPr="005F6063">
        <w:rPr>
          <w:rFonts w:ascii="Times New Roman" w:hAnsi="Times New Roman" w:cs="Times New Roman"/>
          <w:sz w:val="28"/>
        </w:rPr>
        <w:t xml:space="preserve">de </w:t>
      </w:r>
      <w:r w:rsidR="00A85BF9" w:rsidRPr="005F6063">
        <w:rPr>
          <w:rFonts w:ascii="Times New Roman" w:hAnsi="Times New Roman" w:cs="Times New Roman"/>
          <w:sz w:val="28"/>
        </w:rPr>
        <w:t>ámbito federal y estatal que incidan sobre la actividad</w:t>
      </w:r>
      <w:r w:rsidR="001556AF" w:rsidRPr="005F6063">
        <w:rPr>
          <w:rFonts w:ascii="Times New Roman" w:hAnsi="Times New Roman" w:cs="Times New Roman"/>
          <w:sz w:val="28"/>
        </w:rPr>
        <w:t xml:space="preserve"> de su competencia,  participará</w:t>
      </w:r>
      <w:r w:rsidR="00A85BF9" w:rsidRPr="005F6063">
        <w:rPr>
          <w:rFonts w:ascii="Times New Roman" w:hAnsi="Times New Roman" w:cs="Times New Roman"/>
          <w:sz w:val="28"/>
        </w:rPr>
        <w:t xml:space="preserve"> en las acciones relativas a la cooperación, turístico, estatal, naci</w:t>
      </w:r>
      <w:r w:rsidR="001556AF" w:rsidRPr="005F6063">
        <w:rPr>
          <w:rFonts w:ascii="Times New Roman" w:hAnsi="Times New Roman" w:cs="Times New Roman"/>
          <w:sz w:val="28"/>
        </w:rPr>
        <w:t>onal e internacional.</w:t>
      </w:r>
      <w:r w:rsidR="00A85BF9" w:rsidRPr="005F6063">
        <w:rPr>
          <w:rFonts w:ascii="Times New Roman" w:hAnsi="Times New Roman" w:cs="Times New Roman"/>
          <w:sz w:val="28"/>
        </w:rPr>
        <w:t xml:space="preserve">  </w:t>
      </w:r>
    </w:p>
    <w:p w:rsidR="00A85BF9" w:rsidRPr="005F6063" w:rsidRDefault="00A85BF9" w:rsidP="00A85BF9">
      <w:pPr>
        <w:rPr>
          <w:rFonts w:ascii="Times New Roman" w:hAnsi="Times New Roman" w:cs="Times New Roman"/>
          <w:sz w:val="28"/>
        </w:rPr>
      </w:pPr>
      <w:r w:rsidRPr="005F6063">
        <w:rPr>
          <w:rFonts w:ascii="Times New Roman" w:hAnsi="Times New Roman" w:cs="Times New Roman"/>
          <w:sz w:val="28"/>
        </w:rPr>
        <w:t xml:space="preserve"> </w:t>
      </w:r>
    </w:p>
    <w:p w:rsidR="00A85BF9" w:rsidRPr="005F6063" w:rsidRDefault="00A85BF9" w:rsidP="00C9179D">
      <w:pPr>
        <w:jc w:val="center"/>
        <w:rPr>
          <w:rFonts w:ascii="Times New Roman" w:hAnsi="Times New Roman" w:cs="Times New Roman"/>
          <w:b/>
          <w:sz w:val="28"/>
        </w:rPr>
      </w:pPr>
      <w:r w:rsidRPr="005F6063">
        <w:rPr>
          <w:rFonts w:ascii="Times New Roman" w:hAnsi="Times New Roman" w:cs="Times New Roman"/>
          <w:b/>
          <w:sz w:val="28"/>
        </w:rPr>
        <w:t>CAPÍTULO III CONSEJO DE PROMOCIÓN Y FOMENTO TURÍSTICO</w:t>
      </w:r>
    </w:p>
    <w:p w:rsidR="00C9179D" w:rsidRPr="005F6063" w:rsidRDefault="00C9179D" w:rsidP="00A85BF9">
      <w:pPr>
        <w:rPr>
          <w:rFonts w:ascii="Times New Roman" w:hAnsi="Times New Roman" w:cs="Times New Roman"/>
          <w:sz w:val="28"/>
        </w:rPr>
      </w:pPr>
    </w:p>
    <w:p w:rsidR="00A85BF9" w:rsidRPr="005F6063" w:rsidRDefault="00C9179D" w:rsidP="005F6063">
      <w:pPr>
        <w:jc w:val="both"/>
        <w:rPr>
          <w:rFonts w:ascii="Times New Roman" w:hAnsi="Times New Roman" w:cs="Times New Roman"/>
          <w:sz w:val="28"/>
        </w:rPr>
      </w:pPr>
      <w:r w:rsidRPr="005F6063">
        <w:rPr>
          <w:rFonts w:ascii="Times New Roman" w:hAnsi="Times New Roman" w:cs="Times New Roman"/>
          <w:b/>
          <w:sz w:val="28"/>
        </w:rPr>
        <w:t>Artículo</w:t>
      </w:r>
      <w:r w:rsidR="00A85BF9" w:rsidRPr="005F6063">
        <w:rPr>
          <w:rFonts w:ascii="Times New Roman" w:hAnsi="Times New Roman" w:cs="Times New Roman"/>
          <w:b/>
          <w:sz w:val="28"/>
        </w:rPr>
        <w:t xml:space="preserve"> 14° .-</w:t>
      </w:r>
      <w:r w:rsidR="00A85BF9" w:rsidRPr="005F6063">
        <w:rPr>
          <w:rFonts w:ascii="Times New Roman" w:hAnsi="Times New Roman" w:cs="Times New Roman"/>
          <w:sz w:val="28"/>
        </w:rPr>
        <w:t xml:space="preserve">  El Consejo de Fomento y Promoción Turístico tiene por objeto conocer, atender   y   aportar  alternativas  de  solución  a  los  asuntos  de  naturaleza  turística relacionados con  las competencias de dos o más dependencias del ejecutivo federal, estatal o municipal, así  como sobre la problemática en el desarrollo y la prestación de servicios turísticos que se presente de la actividad de los sectores social y privado.  </w:t>
      </w:r>
    </w:p>
    <w:p w:rsidR="00A85BF9"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t>Artículo  15°</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El  H.  Ayuntamiento  constituirá El  Consejo  de  Promoción  y  Fomento Turístico; reflejando la interacción de sectores e intereses que conforman la actividad turística.  Los  integrantes  ciudadanos  del  Consejo  de  Promoción y Fomento Turístico dur</w:t>
      </w:r>
      <w:r w:rsidR="00126DD0" w:rsidRPr="005F6063">
        <w:rPr>
          <w:rFonts w:ascii="Times New Roman" w:hAnsi="Times New Roman" w:cs="Times New Roman"/>
          <w:sz w:val="28"/>
        </w:rPr>
        <w:t>arán en sus funciones el té</w:t>
      </w:r>
      <w:r w:rsidR="00A85BF9" w:rsidRPr="005F6063">
        <w:rPr>
          <w:rFonts w:ascii="Times New Roman" w:hAnsi="Times New Roman" w:cs="Times New Roman"/>
          <w:sz w:val="28"/>
        </w:rPr>
        <w:t xml:space="preserve">rmino de dos años y serán electos por la mayoría de los ratificados  como   integrantes  del  citado  consejo  para  un  nuevo periodo  aquellos ciudadanos que se hayan distinguido por sus aportaciones y dedicación por los trabajos desarrollados en el consejo, con el objeto de garantizar y/o asegurar la continuidad de los trabajos.  </w:t>
      </w:r>
    </w:p>
    <w:p w:rsidR="00A85BF9"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t>Artículo</w:t>
      </w:r>
      <w:r w:rsidR="00126DD0" w:rsidRPr="005F6063">
        <w:rPr>
          <w:rFonts w:ascii="Times New Roman" w:hAnsi="Times New Roman" w:cs="Times New Roman"/>
          <w:b/>
          <w:sz w:val="28"/>
        </w:rPr>
        <w:t xml:space="preserve"> 16°.</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El  Consejo de Fomento y Promoción Turística deberá integrarse por lo menos con un 51% de miembros a la ciudadanía o de la sociedad civil del municipio.  </w:t>
      </w:r>
    </w:p>
    <w:p w:rsidR="00A85BF9"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t>Artículo 17°</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El Consejo de Promoción y Fomento Turístico estará presidido por el titular d</w:t>
      </w:r>
      <w:r w:rsidR="00126DD0" w:rsidRPr="005F6063">
        <w:rPr>
          <w:rFonts w:ascii="Times New Roman" w:hAnsi="Times New Roman" w:cs="Times New Roman"/>
          <w:sz w:val="28"/>
        </w:rPr>
        <w:t>el ejecutivo municipal y contará</w:t>
      </w:r>
      <w:r w:rsidR="00A85BF9" w:rsidRPr="005F6063">
        <w:rPr>
          <w:rFonts w:ascii="Times New Roman" w:hAnsi="Times New Roman" w:cs="Times New Roman"/>
          <w:sz w:val="28"/>
        </w:rPr>
        <w:t xml:space="preserve"> con una </w:t>
      </w:r>
      <w:r w:rsidR="00FF165D" w:rsidRPr="005F6063">
        <w:rPr>
          <w:rFonts w:ascii="Times New Roman" w:hAnsi="Times New Roman" w:cs="Times New Roman"/>
          <w:sz w:val="28"/>
        </w:rPr>
        <w:t>secretaría</w:t>
      </w:r>
      <w:r w:rsidR="00A85BF9" w:rsidRPr="005F6063">
        <w:rPr>
          <w:rFonts w:ascii="Times New Roman" w:hAnsi="Times New Roman" w:cs="Times New Roman"/>
          <w:sz w:val="28"/>
        </w:rPr>
        <w:t xml:space="preserve"> técnica a cargo de la dirección.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lastRenderedPageBreak/>
        <w:t>Artículo 18°</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El Consejo de Promoción y Fomento Turístico expedirá el reglamento interno  que  regular</w:t>
      </w:r>
      <w:r w:rsidR="00126DD0" w:rsidRPr="005F6063">
        <w:rPr>
          <w:rFonts w:ascii="Times New Roman" w:hAnsi="Times New Roman" w:cs="Times New Roman"/>
          <w:sz w:val="28"/>
        </w:rPr>
        <w:t>á</w:t>
      </w:r>
      <w:r w:rsidR="00A85BF9" w:rsidRPr="005F6063">
        <w:rPr>
          <w:rFonts w:ascii="Times New Roman" w:hAnsi="Times New Roman" w:cs="Times New Roman"/>
          <w:sz w:val="28"/>
        </w:rPr>
        <w:t xml:space="preserve">  su  funcionamiento.  </w:t>
      </w:r>
    </w:p>
    <w:p w:rsidR="00A85BF9"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 xml:space="preserve">El  Consejo  de  Promoción  y Fomento Turístico tendrá las </w:t>
      </w:r>
      <w:r w:rsidR="00126DD0" w:rsidRPr="005F6063">
        <w:rPr>
          <w:rFonts w:ascii="Times New Roman" w:hAnsi="Times New Roman" w:cs="Times New Roman"/>
          <w:sz w:val="28"/>
        </w:rPr>
        <w:t>siguientes atribuciones:</w:t>
      </w:r>
      <w:r w:rsidRPr="005F6063">
        <w:rPr>
          <w:rFonts w:ascii="Times New Roman" w:hAnsi="Times New Roman" w:cs="Times New Roman"/>
          <w:sz w:val="28"/>
        </w:rPr>
        <w:t xml:space="preserve"> </w:t>
      </w:r>
    </w:p>
    <w:p w:rsidR="00126DD0" w:rsidRPr="005F6063" w:rsidRDefault="00A85BF9" w:rsidP="005F6063">
      <w:pPr>
        <w:pStyle w:val="Prrafodelista"/>
        <w:numPr>
          <w:ilvl w:val="0"/>
          <w:numId w:val="1"/>
        </w:numPr>
        <w:ind w:left="0" w:firstLine="0"/>
        <w:jc w:val="both"/>
        <w:rPr>
          <w:rFonts w:ascii="Times New Roman" w:hAnsi="Times New Roman" w:cs="Times New Roman"/>
          <w:sz w:val="28"/>
        </w:rPr>
      </w:pPr>
      <w:r w:rsidRPr="005F6063">
        <w:rPr>
          <w:rFonts w:ascii="Times New Roman" w:hAnsi="Times New Roman" w:cs="Times New Roman"/>
          <w:sz w:val="28"/>
        </w:rPr>
        <w:t xml:space="preserve">Apoyar las acciones que realice la Dirección de Turismo Municipal para fomentar los programas municipales de turismo. </w:t>
      </w:r>
    </w:p>
    <w:p w:rsidR="00FA30E9" w:rsidRPr="005F6063" w:rsidRDefault="00A85BF9" w:rsidP="005F6063">
      <w:pPr>
        <w:pStyle w:val="Prrafodelista"/>
        <w:numPr>
          <w:ilvl w:val="0"/>
          <w:numId w:val="1"/>
        </w:numPr>
        <w:ind w:left="0" w:firstLine="0"/>
        <w:jc w:val="both"/>
        <w:rPr>
          <w:rFonts w:ascii="Times New Roman" w:hAnsi="Times New Roman" w:cs="Times New Roman"/>
          <w:sz w:val="28"/>
        </w:rPr>
      </w:pPr>
      <w:r w:rsidRPr="005F6063">
        <w:rPr>
          <w:rFonts w:ascii="Times New Roman" w:hAnsi="Times New Roman" w:cs="Times New Roman"/>
          <w:sz w:val="28"/>
        </w:rPr>
        <w:t>Solicitar la colaboración, apoyo y auxilio de las depen</w:t>
      </w:r>
      <w:r w:rsidR="00FA30E9" w:rsidRPr="005F6063">
        <w:rPr>
          <w:rFonts w:ascii="Times New Roman" w:hAnsi="Times New Roman" w:cs="Times New Roman"/>
          <w:sz w:val="28"/>
        </w:rPr>
        <w:t>dencias del Ejecutivo estatal, m</w:t>
      </w:r>
      <w:r w:rsidRPr="005F6063">
        <w:rPr>
          <w:rFonts w:ascii="Times New Roman" w:hAnsi="Times New Roman" w:cs="Times New Roman"/>
          <w:sz w:val="28"/>
        </w:rPr>
        <w:t>unicipal  y  de  los  diversos  sectores  de  la  población.</w:t>
      </w:r>
    </w:p>
    <w:p w:rsidR="00FA30E9" w:rsidRPr="005F6063" w:rsidRDefault="00A85BF9" w:rsidP="005F6063">
      <w:pPr>
        <w:pStyle w:val="Prrafodelista"/>
        <w:numPr>
          <w:ilvl w:val="0"/>
          <w:numId w:val="1"/>
        </w:numPr>
        <w:ind w:left="0" w:firstLine="0"/>
        <w:jc w:val="both"/>
        <w:rPr>
          <w:rFonts w:ascii="Times New Roman" w:hAnsi="Times New Roman" w:cs="Times New Roman"/>
          <w:sz w:val="28"/>
        </w:rPr>
      </w:pPr>
      <w:r w:rsidRPr="005F6063">
        <w:rPr>
          <w:rFonts w:ascii="Times New Roman" w:hAnsi="Times New Roman" w:cs="Times New Roman"/>
          <w:sz w:val="28"/>
        </w:rPr>
        <w:t xml:space="preserve">Emitir  su opinión  sobre  el desarrollo y ejecución de los programas municipales de turismo. </w:t>
      </w:r>
    </w:p>
    <w:p w:rsidR="00FA30E9" w:rsidRPr="005F6063" w:rsidRDefault="00A85BF9" w:rsidP="005F6063">
      <w:pPr>
        <w:pStyle w:val="Prrafodelista"/>
        <w:numPr>
          <w:ilvl w:val="0"/>
          <w:numId w:val="1"/>
        </w:numPr>
        <w:ind w:left="0" w:firstLine="0"/>
        <w:jc w:val="both"/>
        <w:rPr>
          <w:rFonts w:ascii="Times New Roman" w:hAnsi="Times New Roman" w:cs="Times New Roman"/>
          <w:sz w:val="28"/>
        </w:rPr>
      </w:pPr>
      <w:r w:rsidRPr="005F6063">
        <w:rPr>
          <w:rFonts w:ascii="Times New Roman" w:hAnsi="Times New Roman" w:cs="Times New Roman"/>
          <w:sz w:val="28"/>
        </w:rPr>
        <w:t xml:space="preserve">Apoyar en la elaboración de información, estadística y de consulta municipal en  materia turística.  </w:t>
      </w:r>
    </w:p>
    <w:p w:rsidR="00FA30E9" w:rsidRPr="005F6063" w:rsidRDefault="00A85BF9" w:rsidP="005F6063">
      <w:pPr>
        <w:pStyle w:val="Prrafodelista"/>
        <w:numPr>
          <w:ilvl w:val="0"/>
          <w:numId w:val="1"/>
        </w:numPr>
        <w:ind w:left="0" w:firstLine="0"/>
        <w:jc w:val="both"/>
        <w:rPr>
          <w:rFonts w:ascii="Times New Roman" w:hAnsi="Times New Roman" w:cs="Times New Roman"/>
          <w:sz w:val="28"/>
        </w:rPr>
      </w:pPr>
      <w:r w:rsidRPr="005F6063">
        <w:rPr>
          <w:rFonts w:ascii="Times New Roman" w:hAnsi="Times New Roman" w:cs="Times New Roman"/>
          <w:sz w:val="28"/>
        </w:rPr>
        <w:t xml:space="preserve">Proponer  proyectos  de  actualización  a  la  legislación  estatal  aplicable  al  turismo.  </w:t>
      </w:r>
    </w:p>
    <w:p w:rsidR="00A85BF9" w:rsidRPr="005F6063" w:rsidRDefault="00A85BF9" w:rsidP="005F6063">
      <w:pPr>
        <w:pStyle w:val="Prrafodelista"/>
        <w:numPr>
          <w:ilvl w:val="0"/>
          <w:numId w:val="1"/>
        </w:numPr>
        <w:ind w:left="0" w:firstLine="0"/>
        <w:jc w:val="both"/>
        <w:rPr>
          <w:rFonts w:ascii="Times New Roman" w:hAnsi="Times New Roman" w:cs="Times New Roman"/>
          <w:sz w:val="28"/>
        </w:rPr>
      </w:pPr>
      <w:r w:rsidRPr="005F6063">
        <w:rPr>
          <w:rFonts w:ascii="Times New Roman" w:hAnsi="Times New Roman" w:cs="Times New Roman"/>
          <w:sz w:val="28"/>
        </w:rPr>
        <w:t xml:space="preserve">Establecer la entrega anual de reconocimientos a prestadores de servicios turísticos y miembros  de la comunidad turística que se distingan por su empeño, aportaciones y dedicación a la tarea turística.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t>Artículo 19°</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El Consejo de Promoción y Fomento Turístico se integrará con los titulares de las dependencias del Municipio que se enumeran a continuación: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A</w:t>
      </w:r>
      <w:r w:rsidR="00A85BF9" w:rsidRPr="005F6063">
        <w:rPr>
          <w:rFonts w:ascii="Times New Roman" w:hAnsi="Times New Roman" w:cs="Times New Roman"/>
          <w:sz w:val="28"/>
        </w:rPr>
        <w:t xml:space="preserve">).- Un Presidente, que será el  ciudadano en quien, recaiga la titularidad de la Presidencia Municipal de Tamazula  de  Gordiano,  Jalisco.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B</w:t>
      </w:r>
      <w:r w:rsidR="00A85BF9" w:rsidRPr="005F6063">
        <w:rPr>
          <w:rFonts w:ascii="Times New Roman" w:hAnsi="Times New Roman" w:cs="Times New Roman"/>
          <w:sz w:val="28"/>
        </w:rPr>
        <w:t xml:space="preserve">).-  Un  Secretario  Técnico,  fungiendo  como  tal  el funcionario aquel en  quien recaiga la Comisión de Turismo del Ayuntamiento o quien designe el Presidente.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C</w:t>
      </w:r>
      <w:r w:rsidR="00A85BF9" w:rsidRPr="005F6063">
        <w:rPr>
          <w:rFonts w:ascii="Times New Roman" w:hAnsi="Times New Roman" w:cs="Times New Roman"/>
          <w:sz w:val="28"/>
        </w:rPr>
        <w:t xml:space="preserve">).-  Un  Representante de los Planteles Educativos de la Rama Turística.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D</w:t>
      </w:r>
      <w:r w:rsidR="00A85BF9" w:rsidRPr="005F6063">
        <w:rPr>
          <w:rFonts w:ascii="Times New Roman" w:hAnsi="Times New Roman" w:cs="Times New Roman"/>
          <w:sz w:val="28"/>
        </w:rPr>
        <w:t xml:space="preserve">).- Un Representante de  la  Cámara de Comercio.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E</w:t>
      </w:r>
      <w:r w:rsidR="00A85BF9" w:rsidRPr="005F6063">
        <w:rPr>
          <w:rFonts w:ascii="Times New Roman" w:hAnsi="Times New Roman" w:cs="Times New Roman"/>
          <w:sz w:val="28"/>
        </w:rPr>
        <w:t xml:space="preserve">).- Un Representante de Seguridad  Pública  y  Protección  Civil.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F</w:t>
      </w:r>
      <w:r w:rsidR="00A85BF9" w:rsidRPr="005F6063">
        <w:rPr>
          <w:rFonts w:ascii="Times New Roman" w:hAnsi="Times New Roman" w:cs="Times New Roman"/>
          <w:sz w:val="28"/>
        </w:rPr>
        <w:t xml:space="preserve">).-   Un  Representante  de  taxistas.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lastRenderedPageBreak/>
        <w:t>G</w:t>
      </w:r>
      <w:r w:rsidR="00A85BF9" w:rsidRPr="005F6063">
        <w:rPr>
          <w:rFonts w:ascii="Times New Roman" w:hAnsi="Times New Roman" w:cs="Times New Roman"/>
          <w:sz w:val="28"/>
        </w:rPr>
        <w:t xml:space="preserve">).-  Un </w:t>
      </w:r>
      <w:r w:rsidRPr="005F6063">
        <w:rPr>
          <w:rFonts w:ascii="Times New Roman" w:hAnsi="Times New Roman" w:cs="Times New Roman"/>
          <w:sz w:val="28"/>
        </w:rPr>
        <w:t>r</w:t>
      </w:r>
      <w:r w:rsidR="00A85BF9" w:rsidRPr="005F6063">
        <w:rPr>
          <w:rFonts w:ascii="Times New Roman" w:hAnsi="Times New Roman" w:cs="Times New Roman"/>
          <w:sz w:val="28"/>
        </w:rPr>
        <w:t xml:space="preserve">epresentante   de   Hoteles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H</w:t>
      </w:r>
      <w:r w:rsidR="00A85BF9" w:rsidRPr="005F6063">
        <w:rPr>
          <w:rFonts w:ascii="Times New Roman" w:hAnsi="Times New Roman" w:cs="Times New Roman"/>
          <w:sz w:val="28"/>
        </w:rPr>
        <w:t>).-   Un   Representante   de   Agencias   de   Viajes</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I</w:t>
      </w:r>
      <w:r w:rsidR="00A85BF9" w:rsidRPr="005F6063">
        <w:rPr>
          <w:rFonts w:ascii="Times New Roman" w:hAnsi="Times New Roman" w:cs="Times New Roman"/>
          <w:sz w:val="28"/>
        </w:rPr>
        <w:t xml:space="preserve">).-   Un representante del Consejo de la Crónica o Cronista Municipal.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J</w:t>
      </w:r>
      <w:r w:rsidR="00A85BF9" w:rsidRPr="005F6063">
        <w:rPr>
          <w:rFonts w:ascii="Times New Roman" w:hAnsi="Times New Roman" w:cs="Times New Roman"/>
          <w:sz w:val="28"/>
        </w:rPr>
        <w:t xml:space="preserve">).- Un Representante de transporte público.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K</w:t>
      </w:r>
      <w:r w:rsidR="00A85BF9" w:rsidRPr="005F6063">
        <w:rPr>
          <w:rFonts w:ascii="Times New Roman" w:hAnsi="Times New Roman" w:cs="Times New Roman"/>
          <w:sz w:val="28"/>
        </w:rPr>
        <w:t xml:space="preserve">).- Un Representante por cada Asociación o Cámara de Prestadores de  Servicios en la localidad.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L</w:t>
      </w:r>
      <w:r w:rsidR="00A85BF9" w:rsidRPr="005F6063">
        <w:rPr>
          <w:rFonts w:ascii="Times New Roman" w:hAnsi="Times New Roman" w:cs="Times New Roman"/>
          <w:sz w:val="28"/>
        </w:rPr>
        <w:t xml:space="preserve">).- Un representante de la Central de Autobuses.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M</w:t>
      </w:r>
      <w:r w:rsidR="00A85BF9" w:rsidRPr="005F6063">
        <w:rPr>
          <w:rFonts w:ascii="Times New Roman" w:hAnsi="Times New Roman" w:cs="Times New Roman"/>
          <w:sz w:val="28"/>
        </w:rPr>
        <w:t xml:space="preserve">).- Un Representante de guías turísticos.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N</w:t>
      </w:r>
      <w:r w:rsidR="00A85BF9" w:rsidRPr="005F6063">
        <w:rPr>
          <w:rFonts w:ascii="Times New Roman" w:hAnsi="Times New Roman" w:cs="Times New Roman"/>
          <w:sz w:val="28"/>
        </w:rPr>
        <w:t xml:space="preserve">).- Un Representante de la Asociación de Charros.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Ñ</w:t>
      </w:r>
      <w:r w:rsidR="00A85BF9" w:rsidRPr="005F6063">
        <w:rPr>
          <w:rFonts w:ascii="Times New Roman" w:hAnsi="Times New Roman" w:cs="Times New Roman"/>
          <w:sz w:val="28"/>
        </w:rPr>
        <w:t xml:space="preserve">).- Un Representarte de la Casa de la Cultura.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O</w:t>
      </w:r>
      <w:r w:rsidR="00A85BF9" w:rsidRPr="005F6063">
        <w:rPr>
          <w:rFonts w:ascii="Times New Roman" w:hAnsi="Times New Roman" w:cs="Times New Roman"/>
          <w:sz w:val="28"/>
        </w:rPr>
        <w:t xml:space="preserve">). -Un Representante de la Dirección de Promoción   Económica  del Ayuntamiento.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P</w:t>
      </w:r>
      <w:r w:rsidR="00A85BF9" w:rsidRPr="005F6063">
        <w:rPr>
          <w:rFonts w:ascii="Times New Roman" w:hAnsi="Times New Roman" w:cs="Times New Roman"/>
          <w:sz w:val="28"/>
        </w:rPr>
        <w:t xml:space="preserve">).  -Un  Representante  de  Atractivos Recreativos.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Q</w:t>
      </w:r>
      <w:r w:rsidR="00A85BF9" w:rsidRPr="005F6063">
        <w:rPr>
          <w:rFonts w:ascii="Times New Roman" w:hAnsi="Times New Roman" w:cs="Times New Roman"/>
          <w:sz w:val="28"/>
        </w:rPr>
        <w:t>). -Un Representante de Atractivos Ecológicos.</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R</w:t>
      </w:r>
      <w:r w:rsidR="00A85BF9" w:rsidRPr="005F6063">
        <w:rPr>
          <w:rFonts w:ascii="Times New Roman" w:hAnsi="Times New Roman" w:cs="Times New Roman"/>
          <w:sz w:val="28"/>
        </w:rPr>
        <w:t xml:space="preserve">).- Un Representante de Comunicación Social. </w:t>
      </w:r>
    </w:p>
    <w:p w:rsidR="00437C3C"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R</w:t>
      </w:r>
      <w:r w:rsidR="00A85BF9" w:rsidRPr="005F6063">
        <w:rPr>
          <w:rFonts w:ascii="Times New Roman" w:hAnsi="Times New Roman" w:cs="Times New Roman"/>
          <w:sz w:val="28"/>
        </w:rPr>
        <w:t xml:space="preserve">) -Un Representante de Reglamentos. </w:t>
      </w:r>
    </w:p>
    <w:p w:rsidR="00A85BF9" w:rsidRPr="005F6063" w:rsidRDefault="00437C3C" w:rsidP="005F6063">
      <w:pPr>
        <w:jc w:val="both"/>
        <w:rPr>
          <w:rFonts w:ascii="Times New Roman" w:hAnsi="Times New Roman" w:cs="Times New Roman"/>
          <w:sz w:val="28"/>
        </w:rPr>
      </w:pPr>
      <w:r w:rsidRPr="005F6063">
        <w:rPr>
          <w:rFonts w:ascii="Times New Roman" w:hAnsi="Times New Roman" w:cs="Times New Roman"/>
          <w:sz w:val="28"/>
        </w:rPr>
        <w:t>T</w:t>
      </w:r>
      <w:r w:rsidR="00A85BF9" w:rsidRPr="005F6063">
        <w:rPr>
          <w:rFonts w:ascii="Times New Roman" w:hAnsi="Times New Roman" w:cs="Times New Roman"/>
          <w:sz w:val="28"/>
        </w:rPr>
        <w:t xml:space="preserve">)- Un </w:t>
      </w:r>
      <w:r w:rsidR="00D474CB" w:rsidRPr="005F6063">
        <w:rPr>
          <w:rFonts w:ascii="Times New Roman" w:hAnsi="Times New Roman" w:cs="Times New Roman"/>
          <w:sz w:val="28"/>
        </w:rPr>
        <w:t>Representante  de Restaurantes.</w:t>
      </w:r>
      <w:r w:rsidR="00A85BF9" w:rsidRPr="005F6063">
        <w:rPr>
          <w:rFonts w:ascii="Times New Roman" w:hAnsi="Times New Roman" w:cs="Times New Roman"/>
          <w:sz w:val="28"/>
        </w:rPr>
        <w:t xml:space="preserve">  </w:t>
      </w:r>
    </w:p>
    <w:p w:rsidR="00A85BF9"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t>Artículo</w:t>
      </w:r>
      <w:r w:rsidR="00A85BF9" w:rsidRPr="005F6063">
        <w:rPr>
          <w:rFonts w:ascii="Times New Roman" w:hAnsi="Times New Roman" w:cs="Times New Roman"/>
          <w:b/>
          <w:sz w:val="28"/>
        </w:rPr>
        <w:t xml:space="preserve"> 20°.-</w:t>
      </w:r>
      <w:r w:rsidR="00A85BF9" w:rsidRPr="005F6063">
        <w:rPr>
          <w:rFonts w:ascii="Times New Roman" w:hAnsi="Times New Roman" w:cs="Times New Roman"/>
          <w:sz w:val="28"/>
        </w:rPr>
        <w:t xml:space="preserve"> El Consejo de Promoción y Fomento Turístico podrá sesionar en pleno o en comisiones  de  trabajo.  Podrán  asistir  a </w:t>
      </w:r>
      <w:r w:rsidR="00D474CB" w:rsidRPr="005F6063">
        <w:rPr>
          <w:rFonts w:ascii="Times New Roman" w:hAnsi="Times New Roman" w:cs="Times New Roman"/>
          <w:sz w:val="28"/>
        </w:rPr>
        <w:t xml:space="preserve"> las  sesiones  como  invitados</w:t>
      </w:r>
      <w:r w:rsidR="00A85BF9" w:rsidRPr="005F6063">
        <w:rPr>
          <w:rFonts w:ascii="Times New Roman" w:hAnsi="Times New Roman" w:cs="Times New Roman"/>
          <w:sz w:val="28"/>
        </w:rPr>
        <w:t xml:space="preserve">  todas  aquellas person</w:t>
      </w:r>
      <w:r w:rsidR="00D474CB" w:rsidRPr="005F6063">
        <w:rPr>
          <w:rFonts w:ascii="Times New Roman" w:hAnsi="Times New Roman" w:cs="Times New Roman"/>
          <w:sz w:val="28"/>
        </w:rPr>
        <w:t>as que deseen estar presentes. É</w:t>
      </w:r>
      <w:r w:rsidR="00A85BF9" w:rsidRPr="005F6063">
        <w:rPr>
          <w:rFonts w:ascii="Times New Roman" w:hAnsi="Times New Roman" w:cs="Times New Roman"/>
          <w:sz w:val="28"/>
        </w:rPr>
        <w:t>stas p</w:t>
      </w:r>
      <w:r w:rsidR="00D474CB" w:rsidRPr="005F6063">
        <w:rPr>
          <w:rFonts w:ascii="Times New Roman" w:hAnsi="Times New Roman" w:cs="Times New Roman"/>
          <w:sz w:val="28"/>
        </w:rPr>
        <w:t>odrán tener voz pero no voto.</w:t>
      </w:r>
      <w:r w:rsidR="00A85BF9" w:rsidRPr="005F6063">
        <w:rPr>
          <w:rFonts w:ascii="Times New Roman" w:hAnsi="Times New Roman" w:cs="Times New Roman"/>
          <w:sz w:val="28"/>
        </w:rPr>
        <w:t xml:space="preserve"> </w:t>
      </w:r>
    </w:p>
    <w:p w:rsidR="00A85BF9"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t>Artículo</w:t>
      </w:r>
      <w:r w:rsidR="00A85BF9" w:rsidRPr="005F6063">
        <w:rPr>
          <w:rFonts w:ascii="Times New Roman" w:hAnsi="Times New Roman" w:cs="Times New Roman"/>
          <w:b/>
          <w:sz w:val="28"/>
        </w:rPr>
        <w:t xml:space="preserve"> 21° .-</w:t>
      </w:r>
      <w:r w:rsidR="00A85BF9" w:rsidRPr="005F6063">
        <w:rPr>
          <w:rFonts w:ascii="Times New Roman" w:hAnsi="Times New Roman" w:cs="Times New Roman"/>
          <w:sz w:val="28"/>
        </w:rPr>
        <w:t xml:space="preserve">  El Consejo de Promoción y Fomento Turístico sesion</w:t>
      </w:r>
      <w:r w:rsidR="00454228" w:rsidRPr="005F6063">
        <w:rPr>
          <w:rFonts w:ascii="Times New Roman" w:hAnsi="Times New Roman" w:cs="Times New Roman"/>
          <w:sz w:val="28"/>
        </w:rPr>
        <w:t>ará</w:t>
      </w:r>
      <w:r w:rsidR="00A85BF9" w:rsidRPr="005F6063">
        <w:rPr>
          <w:rFonts w:ascii="Times New Roman" w:hAnsi="Times New Roman" w:cs="Times New Roman"/>
          <w:sz w:val="28"/>
        </w:rPr>
        <w:t xml:space="preserve"> una vez por mes en forma ordinaria, previa convocatoria de su Secretario, y en forma extraordinaria cuando el Presidente, el  Secretario Técnico del mismo o la mayoría de sus miembros lo estimen necesario para tratar algún </w:t>
      </w:r>
      <w:r w:rsidR="00D474CB" w:rsidRPr="005F6063">
        <w:rPr>
          <w:rFonts w:ascii="Times New Roman" w:hAnsi="Times New Roman" w:cs="Times New Roman"/>
          <w:sz w:val="28"/>
        </w:rPr>
        <w:t>asunto específico.</w:t>
      </w:r>
      <w:r w:rsidR="00A85BF9" w:rsidRPr="005F6063">
        <w:rPr>
          <w:rFonts w:ascii="Times New Roman" w:hAnsi="Times New Roman" w:cs="Times New Roman"/>
          <w:sz w:val="28"/>
        </w:rPr>
        <w:t xml:space="preserve"> </w:t>
      </w:r>
    </w:p>
    <w:p w:rsidR="00A85BF9"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lastRenderedPageBreak/>
        <w:t>Artículo</w:t>
      </w:r>
      <w:r w:rsidR="00A85BF9" w:rsidRPr="005F6063">
        <w:rPr>
          <w:rFonts w:ascii="Times New Roman" w:hAnsi="Times New Roman" w:cs="Times New Roman"/>
          <w:b/>
          <w:sz w:val="28"/>
        </w:rPr>
        <w:t xml:space="preserve"> 22</w:t>
      </w:r>
      <w:proofErr w:type="gramStart"/>
      <w:r w:rsidR="00A85BF9" w:rsidRPr="005F6063">
        <w:rPr>
          <w:rFonts w:ascii="Times New Roman" w:hAnsi="Times New Roman" w:cs="Times New Roman"/>
          <w:b/>
          <w:sz w:val="28"/>
        </w:rPr>
        <w:t>° .</w:t>
      </w:r>
      <w:proofErr w:type="gramEnd"/>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Las sesiones extraordinarias serán convocadas por escrito o por cualquier medio fehaciente, con un mínimo de 72 horas de anticipación a la sesión de que se trate, con el señalamiento  del lugar, fecha y hora en </w:t>
      </w:r>
      <w:r w:rsidR="00D474CB" w:rsidRPr="005F6063">
        <w:rPr>
          <w:rFonts w:ascii="Times New Roman" w:hAnsi="Times New Roman" w:cs="Times New Roman"/>
          <w:sz w:val="28"/>
        </w:rPr>
        <w:t>que tendrá lugar y se acompañará</w:t>
      </w:r>
      <w:r w:rsidR="00A85BF9" w:rsidRPr="005F6063">
        <w:rPr>
          <w:rFonts w:ascii="Times New Roman" w:hAnsi="Times New Roman" w:cs="Times New Roman"/>
          <w:sz w:val="28"/>
        </w:rPr>
        <w:t xml:space="preserve"> la orden del día que  contenga los asuntos a tratar y, de ser posible todos los documentos e información </w:t>
      </w:r>
      <w:r w:rsidR="00D474CB" w:rsidRPr="005F6063">
        <w:rPr>
          <w:rFonts w:ascii="Times New Roman" w:hAnsi="Times New Roman" w:cs="Times New Roman"/>
          <w:sz w:val="28"/>
        </w:rPr>
        <w:t>c</w:t>
      </w:r>
      <w:r w:rsidR="00A85BF9" w:rsidRPr="005F6063">
        <w:rPr>
          <w:rFonts w:ascii="Times New Roman" w:hAnsi="Times New Roman" w:cs="Times New Roman"/>
          <w:sz w:val="28"/>
        </w:rPr>
        <w:t>orrespondientes, cuyo conocimiento previo incid</w:t>
      </w:r>
      <w:r w:rsidR="00D474CB" w:rsidRPr="005F6063">
        <w:rPr>
          <w:rFonts w:ascii="Times New Roman" w:hAnsi="Times New Roman" w:cs="Times New Roman"/>
          <w:sz w:val="28"/>
        </w:rPr>
        <w:t>a en los asuntos a tratar.</w:t>
      </w:r>
    </w:p>
    <w:p w:rsidR="00A85BF9" w:rsidRPr="005F6063" w:rsidRDefault="00437C3C" w:rsidP="005F6063">
      <w:pPr>
        <w:jc w:val="both"/>
        <w:rPr>
          <w:rFonts w:ascii="Times New Roman" w:hAnsi="Times New Roman" w:cs="Times New Roman"/>
          <w:sz w:val="28"/>
        </w:rPr>
      </w:pPr>
      <w:r w:rsidRPr="005F6063">
        <w:rPr>
          <w:rFonts w:ascii="Times New Roman" w:hAnsi="Times New Roman" w:cs="Times New Roman"/>
          <w:b/>
          <w:sz w:val="28"/>
        </w:rPr>
        <w:t>Artículo</w:t>
      </w:r>
      <w:r w:rsidR="00A85BF9" w:rsidRPr="005F6063">
        <w:rPr>
          <w:rFonts w:ascii="Times New Roman" w:hAnsi="Times New Roman" w:cs="Times New Roman"/>
          <w:b/>
          <w:sz w:val="28"/>
        </w:rPr>
        <w:t xml:space="preserve"> 23° .-</w:t>
      </w:r>
      <w:r w:rsidR="00A85BF9" w:rsidRPr="005F6063">
        <w:rPr>
          <w:rFonts w:ascii="Times New Roman" w:hAnsi="Times New Roman" w:cs="Times New Roman"/>
          <w:sz w:val="28"/>
        </w:rPr>
        <w:t xml:space="preserve">  Para que el pleno o las Comisiones sesionen válidamente en primera convocatoria  se  requerirá  la  presencia  de  por  lo  menos  la  mitad  </w:t>
      </w:r>
      <w:r w:rsidR="00126DD0" w:rsidRPr="005F6063">
        <w:rPr>
          <w:rFonts w:ascii="Times New Roman" w:hAnsi="Times New Roman" w:cs="Times New Roman"/>
          <w:sz w:val="28"/>
        </w:rPr>
        <w:t>más</w:t>
      </w:r>
      <w:r w:rsidR="00A85BF9" w:rsidRPr="005F6063">
        <w:rPr>
          <w:rFonts w:ascii="Times New Roman" w:hAnsi="Times New Roman" w:cs="Times New Roman"/>
          <w:sz w:val="28"/>
        </w:rPr>
        <w:t xml:space="preserve">  uno  de  sus miembros y, si la sesión no pudiere celebrarse el día señalado en la convocatoria por falta de quórum, se hará una segunda convocatoria con expresión de esta circunstancia y en la sesión se resolverá sobre los asuntos indicados en la orden del día, cualquiera que sea el número de miembros del consejo que se encuentren presentes.  </w:t>
      </w:r>
    </w:p>
    <w:p w:rsidR="00A85BF9"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24</w:t>
      </w:r>
      <w:r w:rsidR="00AD79FE">
        <w:rPr>
          <w:rFonts w:ascii="Times New Roman" w:hAnsi="Times New Roman" w:cs="Times New Roman"/>
          <w:b/>
          <w:sz w:val="28"/>
        </w:rPr>
        <w:t>°</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La sesión se inici</w:t>
      </w:r>
      <w:r w:rsidR="00454228" w:rsidRPr="005F6063">
        <w:rPr>
          <w:rFonts w:ascii="Times New Roman" w:hAnsi="Times New Roman" w:cs="Times New Roman"/>
          <w:sz w:val="28"/>
        </w:rPr>
        <w:t>ará</w:t>
      </w:r>
      <w:r w:rsidR="00A85BF9" w:rsidRPr="005F6063">
        <w:rPr>
          <w:rFonts w:ascii="Times New Roman" w:hAnsi="Times New Roman" w:cs="Times New Roman"/>
          <w:sz w:val="28"/>
        </w:rPr>
        <w:t xml:space="preserve"> con la lista de asistencia de los presentes para verificar  el quórum y enseguida se procederá a dar lectura a la orden del día y, en su caso, </w:t>
      </w:r>
      <w:r w:rsidR="00126DD0" w:rsidRPr="005F6063">
        <w:rPr>
          <w:rFonts w:ascii="Times New Roman" w:hAnsi="Times New Roman" w:cs="Times New Roman"/>
          <w:sz w:val="28"/>
        </w:rPr>
        <w:t>a</w:t>
      </w:r>
      <w:r w:rsidR="00A85BF9" w:rsidRPr="005F6063">
        <w:rPr>
          <w:rFonts w:ascii="Times New Roman" w:hAnsi="Times New Roman" w:cs="Times New Roman"/>
          <w:sz w:val="28"/>
        </w:rPr>
        <w:t xml:space="preserve"> la sesión anterior para su aprobación. Continu</w:t>
      </w:r>
      <w:r w:rsidR="00454228" w:rsidRPr="005F6063">
        <w:rPr>
          <w:rFonts w:ascii="Times New Roman" w:hAnsi="Times New Roman" w:cs="Times New Roman"/>
          <w:sz w:val="28"/>
        </w:rPr>
        <w:t>ará</w:t>
      </w:r>
      <w:r w:rsidR="00A85BF9" w:rsidRPr="005F6063">
        <w:rPr>
          <w:rFonts w:ascii="Times New Roman" w:hAnsi="Times New Roman" w:cs="Times New Roman"/>
          <w:sz w:val="28"/>
        </w:rPr>
        <w:t xml:space="preserve"> con el </w:t>
      </w:r>
      <w:r w:rsidR="00D474CB" w:rsidRPr="005F6063">
        <w:rPr>
          <w:rFonts w:ascii="Times New Roman" w:hAnsi="Times New Roman" w:cs="Times New Roman"/>
          <w:sz w:val="28"/>
        </w:rPr>
        <w:t>desempeño</w:t>
      </w:r>
      <w:r w:rsidR="00A85BF9" w:rsidRPr="005F6063">
        <w:rPr>
          <w:rFonts w:ascii="Times New Roman" w:hAnsi="Times New Roman" w:cs="Times New Roman"/>
          <w:sz w:val="28"/>
        </w:rPr>
        <w:t xml:space="preserve"> de cada uno de los asuntos contenidos en el orden del día de la sesión, los cuales serán discutidos por los presentes para tomar la resolución o acuerdo conducente en los términos previstos por este reglamento.  </w:t>
      </w:r>
    </w:p>
    <w:p w:rsidR="00A85BF9"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25°</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Cuando  por  razones  de  tiempo,  complejidad  u  otra  que  a  juicio  del Presidente impidan que un proyecto, proposición o estudio pueda ser discutido en el momento se turn</w:t>
      </w:r>
      <w:r w:rsidR="00D474CB" w:rsidRPr="005F6063">
        <w:rPr>
          <w:rFonts w:ascii="Times New Roman" w:hAnsi="Times New Roman" w:cs="Times New Roman"/>
          <w:sz w:val="28"/>
        </w:rPr>
        <w:t>ará</w:t>
      </w:r>
      <w:r w:rsidR="00A85BF9" w:rsidRPr="005F6063">
        <w:rPr>
          <w:rFonts w:ascii="Times New Roman" w:hAnsi="Times New Roman" w:cs="Times New Roman"/>
          <w:sz w:val="28"/>
        </w:rPr>
        <w:t xml:space="preserve"> desde luego a la Comisión de Trabajo que corresponda. Si se turna a la Comisión, esta qued</w:t>
      </w:r>
      <w:r w:rsidR="00D474CB" w:rsidRPr="005F6063">
        <w:rPr>
          <w:rFonts w:ascii="Times New Roman" w:hAnsi="Times New Roman" w:cs="Times New Roman"/>
          <w:sz w:val="28"/>
        </w:rPr>
        <w:t>ará</w:t>
      </w:r>
      <w:r w:rsidR="00A85BF9" w:rsidRPr="005F6063">
        <w:rPr>
          <w:rFonts w:ascii="Times New Roman" w:hAnsi="Times New Roman" w:cs="Times New Roman"/>
          <w:sz w:val="28"/>
        </w:rPr>
        <w:t xml:space="preserve"> obligada a presentar el dictamen correspondiente a más tardar en la siguiente sesión ordinaria del Consejo para su conocimiento y resolución, salvo que el Presidente señale plazo distinto, caso en el cual se convoc</w:t>
      </w:r>
      <w:r w:rsidR="00D474CB" w:rsidRPr="005F6063">
        <w:rPr>
          <w:rFonts w:ascii="Times New Roman" w:hAnsi="Times New Roman" w:cs="Times New Roman"/>
          <w:sz w:val="28"/>
        </w:rPr>
        <w:t>ará</w:t>
      </w:r>
      <w:r w:rsidR="00A85BF9" w:rsidRPr="005F6063">
        <w:rPr>
          <w:rFonts w:ascii="Times New Roman" w:hAnsi="Times New Roman" w:cs="Times New Roman"/>
          <w:sz w:val="28"/>
        </w:rPr>
        <w:t xml:space="preserve"> a sesión extraordinaria. </w:t>
      </w:r>
    </w:p>
    <w:p w:rsidR="00A85BF9"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 xml:space="preserve"> </w:t>
      </w:r>
      <w:r w:rsidR="007E07FD" w:rsidRPr="005F6063">
        <w:rPr>
          <w:rFonts w:ascii="Times New Roman" w:hAnsi="Times New Roman" w:cs="Times New Roman"/>
          <w:b/>
          <w:sz w:val="28"/>
        </w:rPr>
        <w:t>Artículo</w:t>
      </w:r>
      <w:r w:rsidRPr="005F6063">
        <w:rPr>
          <w:rFonts w:ascii="Times New Roman" w:hAnsi="Times New Roman" w:cs="Times New Roman"/>
          <w:b/>
          <w:sz w:val="28"/>
        </w:rPr>
        <w:t xml:space="preserve"> 26°.-</w:t>
      </w:r>
      <w:r w:rsidRPr="005F6063">
        <w:rPr>
          <w:rFonts w:ascii="Times New Roman" w:hAnsi="Times New Roman" w:cs="Times New Roman"/>
          <w:sz w:val="28"/>
        </w:rPr>
        <w:t xml:space="preserve"> Los proyectos, proposiciones o estudios se podrán discutir por acuerdo del pleno en lo general, es decir, en conjunto o en lo particular, cada una de sus partes, si así lo amerita el caso.  </w:t>
      </w:r>
    </w:p>
    <w:p w:rsidR="00A85BF9"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27°</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Considerado por el pleno y declarado por el Presidente un asunto discutido, se  procederá si así lo amerita la naturaleza del asunto de que </w:t>
      </w:r>
      <w:r w:rsidR="00A85BF9" w:rsidRPr="005F6063">
        <w:rPr>
          <w:rFonts w:ascii="Times New Roman" w:hAnsi="Times New Roman" w:cs="Times New Roman"/>
          <w:sz w:val="28"/>
        </w:rPr>
        <w:lastRenderedPageBreak/>
        <w:t xml:space="preserve">se trate, a someterlo a votación del mismo para su resolución y acuerdo correspondiente. </w:t>
      </w:r>
    </w:p>
    <w:p w:rsidR="00A85BF9"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28°</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Las  decisiones  o  acuerdos  del  Consejo  serán  adoptados  por  el  voto mayoritario de los miembros presentes, sea primera o segunda convocatoria, y para el caso de empate o de controversia, el Presidente del Consejo decidirá con base en el voto de calidad de que goza. Para efectos de la votación, esta será colegiada y no individual, es decir, cada una de las representaciones que integran el Consejo cont</w:t>
      </w:r>
      <w:r w:rsidR="00D474CB" w:rsidRPr="005F6063">
        <w:rPr>
          <w:rFonts w:ascii="Times New Roman" w:hAnsi="Times New Roman" w:cs="Times New Roman"/>
          <w:sz w:val="28"/>
        </w:rPr>
        <w:t>ará</w:t>
      </w:r>
      <w:r w:rsidR="00A85BF9" w:rsidRPr="005F6063">
        <w:rPr>
          <w:rFonts w:ascii="Times New Roman" w:hAnsi="Times New Roman" w:cs="Times New Roman"/>
          <w:sz w:val="28"/>
        </w:rPr>
        <w:t xml:space="preserve"> con un voto, independientemente del número de integrantes de dicha representación.  </w:t>
      </w:r>
    </w:p>
    <w:p w:rsidR="00A85BF9"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29°</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De cada sesión ordinaria o extraordinaria se levant</w:t>
      </w:r>
      <w:r w:rsidR="00D474CB" w:rsidRPr="005F6063">
        <w:rPr>
          <w:rFonts w:ascii="Times New Roman" w:hAnsi="Times New Roman" w:cs="Times New Roman"/>
          <w:sz w:val="28"/>
        </w:rPr>
        <w:t>ará</w:t>
      </w:r>
      <w:r w:rsidR="00A85BF9" w:rsidRPr="005F6063">
        <w:rPr>
          <w:rFonts w:ascii="Times New Roman" w:hAnsi="Times New Roman" w:cs="Times New Roman"/>
          <w:sz w:val="28"/>
        </w:rPr>
        <w:t xml:space="preserve"> acta debidamente circunstanciada,  a  la que  se  agregarán  como  anexos  los  documentos  e  información correspondientes. Una vez aprobada un acta por el Consejo en pleno, será firmada por el Presidente y el Secretario Técnico.  </w:t>
      </w:r>
    </w:p>
    <w:p w:rsidR="00A85BF9"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30°</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El Presidente adopt</w:t>
      </w:r>
      <w:r w:rsidR="00D474CB" w:rsidRPr="005F6063">
        <w:rPr>
          <w:rFonts w:ascii="Times New Roman" w:hAnsi="Times New Roman" w:cs="Times New Roman"/>
          <w:sz w:val="28"/>
        </w:rPr>
        <w:t>ará</w:t>
      </w:r>
      <w:r w:rsidR="00A85BF9" w:rsidRPr="005F6063">
        <w:rPr>
          <w:rFonts w:ascii="Times New Roman" w:hAnsi="Times New Roman" w:cs="Times New Roman"/>
          <w:sz w:val="28"/>
        </w:rPr>
        <w:t xml:space="preserve"> y propondrá, en su caso, las medidas que sean necesarias para cumplir con los objetivos y funciones del Consejo. Así mismo, en todo momento podrá solicitar informes acerca de los avances de las tareas encomendadas a quienes encabecen las comisiones de trabajo  </w:t>
      </w:r>
    </w:p>
    <w:p w:rsidR="00362EA1"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31°</w:t>
      </w:r>
      <w:r w:rsidR="00A85BF9" w:rsidRPr="005F6063">
        <w:rPr>
          <w:rFonts w:ascii="Times New Roman" w:hAnsi="Times New Roman" w:cs="Times New Roman"/>
          <w:b/>
          <w:sz w:val="28"/>
        </w:rPr>
        <w:t>.-</w:t>
      </w:r>
      <w:r w:rsidR="00A85BF9" w:rsidRPr="005F6063">
        <w:rPr>
          <w:rFonts w:ascii="Times New Roman" w:hAnsi="Times New Roman" w:cs="Times New Roman"/>
          <w:sz w:val="28"/>
        </w:rPr>
        <w:t xml:space="preserve"> Al Presidente del Consejo le corresponde: </w:t>
      </w:r>
    </w:p>
    <w:p w:rsidR="007E07FD" w:rsidRPr="005F6063" w:rsidRDefault="00362EA1" w:rsidP="005F6063">
      <w:pPr>
        <w:jc w:val="both"/>
        <w:rPr>
          <w:rFonts w:ascii="Times New Roman" w:hAnsi="Times New Roman" w:cs="Times New Roman"/>
          <w:sz w:val="28"/>
        </w:rPr>
      </w:pPr>
      <w:r w:rsidRPr="005F6063">
        <w:rPr>
          <w:rFonts w:ascii="Times New Roman" w:hAnsi="Times New Roman" w:cs="Times New Roman"/>
          <w:sz w:val="28"/>
        </w:rPr>
        <w:t xml:space="preserve">I. </w:t>
      </w:r>
      <w:r w:rsidR="00A85BF9" w:rsidRPr="005F6063">
        <w:rPr>
          <w:rFonts w:ascii="Times New Roman" w:hAnsi="Times New Roman" w:cs="Times New Roman"/>
          <w:sz w:val="28"/>
        </w:rPr>
        <w:t xml:space="preserve">Presidir las sesiones ordinarias y extraordinarias del Consejo, orientando los debates que surjan en las mismas, de acuerdo con los  criterios y políticas establecidos por el Presidente Municipal y la Comisión de Turismo del Ayuntamiento.  </w:t>
      </w:r>
    </w:p>
    <w:p w:rsidR="007E07FD"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 xml:space="preserve">II. Emitir voto de calidad en caso de empate o controversia, cuando se efectué alguna votación en el seno del Consejo. </w:t>
      </w:r>
    </w:p>
    <w:p w:rsidR="007E07FD"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 xml:space="preserve">III. Constituir las Comisiones que se requieran para el mejor </w:t>
      </w:r>
      <w:r w:rsidR="00D474CB" w:rsidRPr="005F6063">
        <w:rPr>
          <w:rFonts w:ascii="Times New Roman" w:hAnsi="Times New Roman" w:cs="Times New Roman"/>
          <w:sz w:val="28"/>
        </w:rPr>
        <w:t>desempeño</w:t>
      </w:r>
      <w:r w:rsidRPr="005F6063">
        <w:rPr>
          <w:rFonts w:ascii="Times New Roman" w:hAnsi="Times New Roman" w:cs="Times New Roman"/>
          <w:sz w:val="28"/>
        </w:rPr>
        <w:t xml:space="preserve"> de los asuntos. </w:t>
      </w:r>
    </w:p>
    <w:p w:rsidR="00A85BF9"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IV. Solicitar a los miembros del Consejo la información necesaria para el m</w:t>
      </w:r>
      <w:r w:rsidR="00362EA1" w:rsidRPr="005F6063">
        <w:rPr>
          <w:rFonts w:ascii="Times New Roman" w:hAnsi="Times New Roman" w:cs="Times New Roman"/>
          <w:sz w:val="28"/>
        </w:rPr>
        <w:t>ejor funcionamiento del mismo.</w:t>
      </w:r>
      <w:r w:rsidRPr="005F6063">
        <w:rPr>
          <w:rFonts w:ascii="Times New Roman" w:hAnsi="Times New Roman" w:cs="Times New Roman"/>
          <w:sz w:val="28"/>
        </w:rPr>
        <w:t xml:space="preserve"> </w:t>
      </w:r>
    </w:p>
    <w:p w:rsidR="00A85BF9"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 xml:space="preserve">V.  A  propuesta  y  previa  aprobación  del  pleno  realizar  las  invitaciones  a  otras dependencias y entidades federales, estatales y municipales, así como a </w:t>
      </w:r>
      <w:r w:rsidRPr="005F6063">
        <w:rPr>
          <w:rFonts w:ascii="Times New Roman" w:hAnsi="Times New Roman" w:cs="Times New Roman"/>
          <w:sz w:val="28"/>
        </w:rPr>
        <w:lastRenderedPageBreak/>
        <w:t>los sectores social y privado, cuando así lo requiera la naturaleza de los asuntos a tratar en alguna Sesión, o bien  porque sus conocimientos, experiencia y reconocida capacidad puedan aportar elementos para enriquecer los trabajos del Con</w:t>
      </w:r>
      <w:r w:rsidR="00362EA1" w:rsidRPr="005F6063">
        <w:rPr>
          <w:rFonts w:ascii="Times New Roman" w:hAnsi="Times New Roman" w:cs="Times New Roman"/>
          <w:sz w:val="28"/>
        </w:rPr>
        <w:t xml:space="preserve">sejo. </w:t>
      </w:r>
      <w:r w:rsidRPr="005F6063">
        <w:rPr>
          <w:rFonts w:ascii="Times New Roman" w:hAnsi="Times New Roman" w:cs="Times New Roman"/>
          <w:sz w:val="28"/>
        </w:rPr>
        <w:t xml:space="preserve">  </w:t>
      </w:r>
    </w:p>
    <w:p w:rsidR="00A85BF9"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 xml:space="preserve">VI. Dar a conocer al Consejo los programas municipales de Desarrollo Turístico e informar de los avances y resultados </w:t>
      </w:r>
      <w:r w:rsidR="00362EA1" w:rsidRPr="005F6063">
        <w:rPr>
          <w:rFonts w:ascii="Times New Roman" w:hAnsi="Times New Roman" w:cs="Times New Roman"/>
          <w:sz w:val="28"/>
        </w:rPr>
        <w:t>de los programas y proyectos.</w:t>
      </w:r>
    </w:p>
    <w:p w:rsidR="0051131A" w:rsidRPr="005F6063" w:rsidRDefault="00A85BF9" w:rsidP="005F6063">
      <w:pPr>
        <w:jc w:val="both"/>
        <w:rPr>
          <w:rFonts w:ascii="Times New Roman" w:hAnsi="Times New Roman" w:cs="Times New Roman"/>
          <w:sz w:val="28"/>
        </w:rPr>
      </w:pPr>
      <w:r w:rsidRPr="005F6063">
        <w:rPr>
          <w:rFonts w:ascii="Times New Roman" w:hAnsi="Times New Roman" w:cs="Times New Roman"/>
          <w:sz w:val="28"/>
        </w:rPr>
        <w:t>VII. Los demás que le atribuyan las disposiciones del mismo Consejo.</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126DD0" w:rsidRPr="005F6063">
        <w:rPr>
          <w:rFonts w:ascii="Times New Roman" w:hAnsi="Times New Roman" w:cs="Times New Roman"/>
          <w:b/>
          <w:sz w:val="28"/>
        </w:rPr>
        <w:t xml:space="preserve"> 32°</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Al Secretario Técnico del Consejo le corresponde</w:t>
      </w:r>
      <w:r w:rsidR="005F6063">
        <w:rPr>
          <w:rFonts w:ascii="Times New Roman" w:hAnsi="Times New Roman" w:cs="Times New Roman"/>
          <w:sz w:val="28"/>
        </w:rPr>
        <w:t>:</w:t>
      </w:r>
      <w:r w:rsidR="00C9179D" w:rsidRPr="005F6063">
        <w:rPr>
          <w:rFonts w:ascii="Times New Roman" w:hAnsi="Times New Roman" w:cs="Times New Roman"/>
          <w:sz w:val="28"/>
        </w:rPr>
        <w:t xml:space="preserve">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 I. Presidir el Consejo en ausencia del Presidente. - II. Elaborar el calendario anual de sesiones ordinarias, previo acuerdo con el Presidente.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III. Por instrucciones del Presidente, convocar a las sesiones del Consejo en los términos dispuestos por este reglamento.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IV. Preparar la orden del día y la documen</w:t>
      </w:r>
      <w:r w:rsidR="00362EA1" w:rsidRPr="005F6063">
        <w:rPr>
          <w:rFonts w:ascii="Times New Roman" w:hAnsi="Times New Roman" w:cs="Times New Roman"/>
          <w:sz w:val="28"/>
        </w:rPr>
        <w:t xml:space="preserve">tación correspondiente para la </w:t>
      </w:r>
      <w:r w:rsidRPr="005F6063">
        <w:rPr>
          <w:rFonts w:ascii="Times New Roman" w:hAnsi="Times New Roman" w:cs="Times New Roman"/>
          <w:sz w:val="28"/>
        </w:rPr>
        <w:t xml:space="preserve">Celebración de las sesiones.  </w:t>
      </w:r>
    </w:p>
    <w:p w:rsidR="000D0E42"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V. Asistir a las sesiones con voz y voto.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VI. Dar seguimiento a los acuerdos del Consejo para corroborar su debida ejecución e informar de </w:t>
      </w:r>
      <w:r w:rsidR="000D0E42" w:rsidRPr="005F6063">
        <w:rPr>
          <w:rFonts w:ascii="Times New Roman" w:hAnsi="Times New Roman" w:cs="Times New Roman"/>
          <w:sz w:val="28"/>
        </w:rPr>
        <w:t>ello al Presidente y al pleno.</w:t>
      </w:r>
      <w:r w:rsidRPr="005F6063">
        <w:rPr>
          <w:rFonts w:ascii="Times New Roman" w:hAnsi="Times New Roman" w:cs="Times New Roman"/>
          <w:sz w:val="28"/>
        </w:rPr>
        <w:t xml:space="preserve">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VII. Redactar las actas que deban levantarse de cada sesión ordinaria o extraordinaria que se celebren, someterlas a consideración del pleno para su aprobación y recabar la firma del Presidente y la propia.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VIII. Proponer al Consejo los temas o asuntos que por su naturaleza e interés deban ser conocidos por el pleno o por las comisiones y coordinar dichas actividades.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IX. Los demás que le sean conferidos po</w:t>
      </w:r>
      <w:r w:rsidR="000D0E42" w:rsidRPr="005F6063">
        <w:rPr>
          <w:rFonts w:ascii="Times New Roman" w:hAnsi="Times New Roman" w:cs="Times New Roman"/>
          <w:sz w:val="28"/>
        </w:rPr>
        <w:t>r el Presidente y por el pleno.</w:t>
      </w:r>
      <w:r w:rsidRPr="005F6063">
        <w:rPr>
          <w:rFonts w:ascii="Times New Roman" w:hAnsi="Times New Roman" w:cs="Times New Roman"/>
          <w:sz w:val="28"/>
        </w:rPr>
        <w:t xml:space="preserve">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33° .-</w:t>
      </w:r>
      <w:r w:rsidR="00C9179D" w:rsidRPr="005F6063">
        <w:rPr>
          <w:rFonts w:ascii="Times New Roman" w:hAnsi="Times New Roman" w:cs="Times New Roman"/>
          <w:sz w:val="28"/>
        </w:rPr>
        <w:t xml:space="preserve"> Si  hubiese;  los  Prosecretarios  apoy</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n  al  Secretario  Técnico  en  las funciones encomendadas a este, las cuales se señalan en el artículo anterior.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lastRenderedPageBreak/>
        <w:t>Artículo 34°</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Los miembros del Consejo tendrán las siguientes facultades y funciones:-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I. Participar con voz y voto en las sesiones del Consejo.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II. Proponer cualquier tema, estudios y proyectos tendientes a cumplir con los objetivos del Consejo.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III. Integrar las Comisiones de Trabajo.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35°</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El Secretario Técnico deberá presentar un informe anual al Presidente para que este lo someta al Consejo reunido en pleno para su aprobación y aprobado que sea, será remitido al Presidente Municipal y a la Comisión de Turismo del Ayuntamiento. Dicho informe contendrá el  resultado  de  las  labores  realizadas  por  el  Consejo.  Igualmente informará al Presidente  Municipal y a la Comisión de Turismo, en cualquier momento, acerca de los avances de los trabajos que expresamente se le encomienden al Consejo.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36°</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Para la ejecución de los programas específicos y proyectos El Consejo de Promoción y Fomento Turístico cont</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con las siguientes Comisiones de Trabajo: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a) Comisión de vinculación municipal/ Interinstitucional.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b) Co</w:t>
      </w:r>
      <w:r w:rsidR="00FF165D" w:rsidRPr="005F6063">
        <w:rPr>
          <w:rFonts w:ascii="Times New Roman" w:hAnsi="Times New Roman" w:cs="Times New Roman"/>
          <w:sz w:val="28"/>
        </w:rPr>
        <w:t>misión de Promoción turística.</w:t>
      </w:r>
      <w:r w:rsidRPr="005F6063">
        <w:rPr>
          <w:rFonts w:ascii="Times New Roman" w:hAnsi="Times New Roman" w:cs="Times New Roman"/>
          <w:sz w:val="28"/>
        </w:rPr>
        <w:t xml:space="preserve">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c) Comisión de información y cultura turí</w:t>
      </w:r>
      <w:r w:rsidR="00FF165D" w:rsidRPr="005F6063">
        <w:rPr>
          <w:rFonts w:ascii="Times New Roman" w:hAnsi="Times New Roman" w:cs="Times New Roman"/>
          <w:sz w:val="28"/>
        </w:rPr>
        <w:t>stica.</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d) Comisión de protección al patrimonio turístico.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e) Comisión de apoyo a la planeación.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f) Comisión de fomento a la calida</w:t>
      </w:r>
      <w:r w:rsidR="00FF165D" w:rsidRPr="005F6063">
        <w:rPr>
          <w:rFonts w:ascii="Times New Roman" w:hAnsi="Times New Roman" w:cs="Times New Roman"/>
          <w:sz w:val="28"/>
        </w:rPr>
        <w:t>d de los servicios turísticos.</w:t>
      </w:r>
    </w:p>
    <w:p w:rsidR="00FF165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g</w:t>
      </w:r>
      <w:r w:rsidR="00FF165D" w:rsidRPr="005F6063">
        <w:rPr>
          <w:rFonts w:ascii="Times New Roman" w:hAnsi="Times New Roman" w:cs="Times New Roman"/>
          <w:sz w:val="28"/>
        </w:rPr>
        <w:t>) Comisión de turismo social.</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h) Otras de carácter especial y/o temporal que constituya el Consejo para atención de asuntos específicos cuando se requiera. </w:t>
      </w:r>
    </w:p>
    <w:p w:rsidR="005F6063" w:rsidRDefault="005F6063" w:rsidP="007E07FD">
      <w:pPr>
        <w:jc w:val="center"/>
        <w:rPr>
          <w:rFonts w:ascii="Times New Roman" w:hAnsi="Times New Roman" w:cs="Times New Roman"/>
          <w:b/>
          <w:sz w:val="28"/>
        </w:rPr>
      </w:pPr>
    </w:p>
    <w:p w:rsidR="00C9179D"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lastRenderedPageBreak/>
        <w:t>CAPÍTULO IV</w:t>
      </w:r>
    </w:p>
    <w:p w:rsidR="00C9179D"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t>ÁREAS DE DESARROLLO TURÍSTICO PRIORITARIO.</w:t>
      </w:r>
    </w:p>
    <w:p w:rsidR="00C9179D" w:rsidRPr="005F6063" w:rsidRDefault="007E07FD" w:rsidP="00A426ED">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37°</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Dirección conjuntamente con la Dirección de obras publica municipales y  con   la   participación  de  las  autoridades  que  correspondan  en  el  ámbito  de  su competencia,  promoverá  la  determinación  y  reglamentación  de  áreas  de  desarrollo turístico prioritario. </w:t>
      </w:r>
    </w:p>
    <w:p w:rsidR="00C9179D" w:rsidRPr="005F6063" w:rsidRDefault="007E07FD" w:rsidP="00A426ED">
      <w:pPr>
        <w:jc w:val="both"/>
        <w:rPr>
          <w:rFonts w:ascii="Times New Roman" w:hAnsi="Times New Roman" w:cs="Times New Roman"/>
          <w:sz w:val="28"/>
        </w:rPr>
      </w:pPr>
      <w:r w:rsidRPr="005F6063">
        <w:rPr>
          <w:rFonts w:ascii="Times New Roman" w:hAnsi="Times New Roman" w:cs="Times New Roman"/>
          <w:b/>
          <w:sz w:val="28"/>
        </w:rPr>
        <w:t>Artículo  38°</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Podrán  ser  consideradas  como  desarrollo  turístico  prioritario,  aquellas áreas  que  por  sus  características  constituyan  un  recurso  turístico  real  o  potencial evidente. </w:t>
      </w:r>
    </w:p>
    <w:p w:rsidR="00C9179D" w:rsidRPr="005F6063" w:rsidRDefault="007E07FD" w:rsidP="00A426ED">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39°</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Dirección en coordinación con el órgano de la administración pública correspondiente a nivel estatal, apoy</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la creación y acciones de empresas turísticas que realicen inversiones en las áreas de desarrollo turístico prioritario y estimula de la manera preferente  la  constitución  de  empresas  con  inversionistas  locales  privados,  ejidales, comunales y de sociedades cooperativas de índole turística.  </w:t>
      </w:r>
    </w:p>
    <w:p w:rsidR="00C9179D" w:rsidRPr="005F6063" w:rsidRDefault="007E07FD" w:rsidP="00A426ED">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40° .-</w:t>
      </w:r>
      <w:r w:rsidR="00C9179D" w:rsidRPr="005F6063">
        <w:rPr>
          <w:rFonts w:ascii="Times New Roman" w:hAnsi="Times New Roman" w:cs="Times New Roman"/>
          <w:sz w:val="28"/>
        </w:rPr>
        <w:t xml:space="preserve">   La  Dirección  promoverá  la  concertación  tendiente  a  la  dotación  de infraestructura que integralmente requieran las áreas de desarrollo turístico prioritario así como la vinculación con los centros de producción de insumos e instrumentación con las dependencias y entidades de la administración pública federal y estatal que correspondan. </w:t>
      </w:r>
    </w:p>
    <w:p w:rsidR="007E07FD" w:rsidRPr="005F6063" w:rsidRDefault="007E07FD" w:rsidP="007E07FD">
      <w:pPr>
        <w:jc w:val="center"/>
        <w:rPr>
          <w:rFonts w:ascii="Times New Roman" w:hAnsi="Times New Roman" w:cs="Times New Roman"/>
          <w:b/>
          <w:sz w:val="28"/>
        </w:rPr>
      </w:pPr>
    </w:p>
    <w:p w:rsidR="00C9179D"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t>CAPITULO V</w:t>
      </w:r>
    </w:p>
    <w:p w:rsidR="00C9179D"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t>CAPACITACIÓN Y CONCIENTIZACIÓN TURÍSTICA</w:t>
      </w:r>
    </w:p>
    <w:p w:rsidR="00C9179D" w:rsidRPr="005F6063" w:rsidRDefault="007E07FD" w:rsidP="00A426ED">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41°.-</w:t>
      </w:r>
      <w:r w:rsidR="00C9179D" w:rsidRPr="005F6063">
        <w:rPr>
          <w:rFonts w:ascii="Times New Roman" w:hAnsi="Times New Roman" w:cs="Times New Roman"/>
          <w:sz w:val="28"/>
        </w:rPr>
        <w:t xml:space="preserve"> La Dirección conjuntamente y de acuerdo a las políticas y lineamientos del órgano de la administración </w:t>
      </w:r>
      <w:r w:rsidRPr="005F6063">
        <w:rPr>
          <w:rFonts w:ascii="Times New Roman" w:hAnsi="Times New Roman" w:cs="Times New Roman"/>
          <w:sz w:val="28"/>
        </w:rPr>
        <w:t>pública</w:t>
      </w:r>
      <w:r w:rsidR="00C9179D" w:rsidRPr="005F6063">
        <w:rPr>
          <w:rFonts w:ascii="Times New Roman" w:hAnsi="Times New Roman" w:cs="Times New Roman"/>
          <w:sz w:val="28"/>
        </w:rPr>
        <w:t xml:space="preserve"> estatal correspondiente, promoverá en el ámbito de su competencia la celebración de acuerdos y establecerá bases de coordinación con otras dependencias y entidades de la administración federal y estatal y con organizaciones de los sectores social y  privado, en materia de educación, capacitación y concientización turística.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lastRenderedPageBreak/>
        <w:t xml:space="preserve"> </w:t>
      </w:r>
    </w:p>
    <w:p w:rsidR="008115CE"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t xml:space="preserve">CAPÍTULO VI </w:t>
      </w:r>
    </w:p>
    <w:p w:rsidR="00C9179D"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t>FOMENTO</w:t>
      </w:r>
      <w:r w:rsidR="008115CE" w:rsidRPr="005F6063">
        <w:rPr>
          <w:rFonts w:ascii="Times New Roman" w:hAnsi="Times New Roman" w:cs="Times New Roman"/>
          <w:b/>
          <w:sz w:val="28"/>
        </w:rPr>
        <w:t xml:space="preserve"> </w:t>
      </w:r>
      <w:r w:rsidRPr="005F6063">
        <w:rPr>
          <w:rFonts w:ascii="Times New Roman" w:hAnsi="Times New Roman" w:cs="Times New Roman"/>
          <w:b/>
          <w:sz w:val="28"/>
        </w:rPr>
        <w:t>AL TURISMO</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w:t>
      </w:r>
      <w:r w:rsidR="00C9179D" w:rsidRPr="005F6063">
        <w:rPr>
          <w:rFonts w:ascii="Times New Roman" w:hAnsi="Times New Roman" w:cs="Times New Roman"/>
          <w:b/>
          <w:sz w:val="28"/>
        </w:rPr>
        <w:t>culo 42° .-</w:t>
      </w:r>
      <w:r w:rsidR="00C9179D" w:rsidRPr="005F6063">
        <w:rPr>
          <w:rFonts w:ascii="Times New Roman" w:hAnsi="Times New Roman" w:cs="Times New Roman"/>
          <w:sz w:val="28"/>
        </w:rPr>
        <w:t xml:space="preserve">  La Dirección es la dependencia del ejecutivo municipal, encargada de fomentar el turismo, para lo cual llev</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a cabo acciones encaminadas a proteger, mejorar</w:t>
      </w:r>
      <w:r w:rsidR="000D0E42" w:rsidRPr="005F6063">
        <w:rPr>
          <w:rFonts w:ascii="Times New Roman" w:hAnsi="Times New Roman" w:cs="Times New Roman"/>
          <w:sz w:val="28"/>
        </w:rPr>
        <w:t>,</w:t>
      </w:r>
      <w:r w:rsidR="00C9179D" w:rsidRPr="005F6063">
        <w:rPr>
          <w:rFonts w:ascii="Times New Roman" w:hAnsi="Times New Roman" w:cs="Times New Roman"/>
          <w:sz w:val="28"/>
        </w:rPr>
        <w:t xml:space="preserve"> incrementar, difundir y comercializar los atractivos y servicios turísticos del municipio; en coordinación y apoyo a los objetivos, metas y procedimientos que se establezcan en la materia a nivel estatal y  federal. </w:t>
      </w:r>
      <w:r w:rsidR="00126DD0" w:rsidRPr="005F6063">
        <w:rPr>
          <w:rFonts w:ascii="Times New Roman" w:hAnsi="Times New Roman" w:cs="Times New Roman"/>
          <w:sz w:val="28"/>
        </w:rPr>
        <w:t>Alentando</w:t>
      </w:r>
      <w:r w:rsidR="00C9179D" w:rsidRPr="005F6063">
        <w:rPr>
          <w:rFonts w:ascii="Times New Roman" w:hAnsi="Times New Roman" w:cs="Times New Roman"/>
          <w:sz w:val="28"/>
        </w:rPr>
        <w:t xml:space="preserve"> consiguientemente las corrientes turísticas nacionales y las provenientes del exterior y atendiendo en forma congruente los objetivos y prioridades de la autoridad municipal.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43°</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Dirección coadyuv</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con la </w:t>
      </w:r>
      <w:r w:rsidR="00FF165D" w:rsidRPr="005F6063">
        <w:rPr>
          <w:rFonts w:ascii="Times New Roman" w:hAnsi="Times New Roman" w:cs="Times New Roman"/>
          <w:sz w:val="28"/>
        </w:rPr>
        <w:t>secretaría</w:t>
      </w:r>
      <w:r w:rsidR="00C9179D" w:rsidRPr="005F6063">
        <w:rPr>
          <w:rFonts w:ascii="Times New Roman" w:hAnsi="Times New Roman" w:cs="Times New Roman"/>
          <w:sz w:val="28"/>
        </w:rPr>
        <w:t xml:space="preserve"> de turismo en la realización de actividades de fomento al turismo a nivel nacional y con la dirección de turismo del estado en el ámbito correspondiente.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44° .-</w:t>
      </w:r>
      <w:r w:rsidR="00C9179D" w:rsidRPr="005F6063">
        <w:rPr>
          <w:rFonts w:ascii="Times New Roman" w:hAnsi="Times New Roman" w:cs="Times New Roman"/>
          <w:sz w:val="28"/>
        </w:rPr>
        <w:t xml:space="preserve">  La Dirección apoy</w:t>
      </w:r>
      <w:r w:rsidR="00D474CB" w:rsidRPr="005F6063">
        <w:rPr>
          <w:rFonts w:ascii="Times New Roman" w:hAnsi="Times New Roman" w:cs="Times New Roman"/>
          <w:sz w:val="28"/>
        </w:rPr>
        <w:t>ará</w:t>
      </w:r>
      <w:r w:rsidR="00C9179D" w:rsidRPr="005F6063">
        <w:rPr>
          <w:rFonts w:ascii="Times New Roman" w:hAnsi="Times New Roman" w:cs="Times New Roman"/>
          <w:sz w:val="28"/>
        </w:rPr>
        <w:t>, ante las dependencias y entidades respectivas el otorgamiento de financiamiento a las inversiones en proyectos y servicios turístico, así mismo,   emitirá  opinión  ante  la  tesorería  municipal  o  ante  las  dependencias  que corresponda en el ámbito estatal o federal, para el otorgamiento de facilidades y estímulos fiscales para el fomento a  la actividad turística, procurando en todo caso el beneficio concertado en favor de la recaud</w:t>
      </w:r>
      <w:r w:rsidR="00FF165D" w:rsidRPr="005F6063">
        <w:rPr>
          <w:rFonts w:ascii="Times New Roman" w:hAnsi="Times New Roman" w:cs="Times New Roman"/>
          <w:sz w:val="28"/>
        </w:rPr>
        <w:t>ación municipal.</w:t>
      </w:r>
      <w:r w:rsidR="00C9179D" w:rsidRPr="005F6063">
        <w:rPr>
          <w:rFonts w:ascii="Times New Roman" w:hAnsi="Times New Roman" w:cs="Times New Roman"/>
          <w:sz w:val="28"/>
        </w:rPr>
        <w:t xml:space="preserve">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45°</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Dirección cuando se trate de inversión extranjera prepar</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la firma del titular  del  ejecutivo  municipal  de  la  opinión  que  corresponda  ante  la  </w:t>
      </w:r>
      <w:r w:rsidR="00FF165D" w:rsidRPr="005F6063">
        <w:rPr>
          <w:rFonts w:ascii="Times New Roman" w:hAnsi="Times New Roman" w:cs="Times New Roman"/>
          <w:sz w:val="28"/>
        </w:rPr>
        <w:t>secretaría</w:t>
      </w:r>
      <w:r w:rsidR="00C9179D" w:rsidRPr="005F6063">
        <w:rPr>
          <w:rFonts w:ascii="Times New Roman" w:hAnsi="Times New Roman" w:cs="Times New Roman"/>
          <w:sz w:val="28"/>
        </w:rPr>
        <w:t xml:space="preserve">  de comercio y fomento industrial, en los términos de las leyes respectivas.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46°</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Dirección,  en  coordinación  con  las  dependencias  y  entidades responsables del fomento a la cultura, el deporte, las artesanías, los espectáculos, el folklor y la preservación y utilización del patrimonio ecológico, histórico y monumental del municipio,  promoverá  la  instrumentación  de  programas  para  su  divulgación  en  los términos de </w:t>
      </w:r>
      <w:r w:rsidR="00C9179D" w:rsidRPr="005F6063">
        <w:rPr>
          <w:rFonts w:ascii="Times New Roman" w:hAnsi="Times New Roman" w:cs="Times New Roman"/>
          <w:sz w:val="28"/>
        </w:rPr>
        <w:lastRenderedPageBreak/>
        <w:t xml:space="preserve">compatibilidad y respeto para con las comunidades en que se desarrolla la actividad turística. </w:t>
      </w:r>
    </w:p>
    <w:p w:rsidR="007E07F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47°</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Dirección con la participación que corresponda a otras dependencias y entidades  de  la  administración  pública  municipal  organiz</w:t>
      </w:r>
      <w:r w:rsidR="00D474CB" w:rsidRPr="005F6063">
        <w:rPr>
          <w:rFonts w:ascii="Times New Roman" w:hAnsi="Times New Roman" w:cs="Times New Roman"/>
          <w:sz w:val="28"/>
        </w:rPr>
        <w:t>ará</w:t>
      </w:r>
      <w:r w:rsidR="00C9179D" w:rsidRPr="005F6063">
        <w:rPr>
          <w:rFonts w:ascii="Times New Roman" w:hAnsi="Times New Roman" w:cs="Times New Roman"/>
          <w:sz w:val="28"/>
        </w:rPr>
        <w:t>,  foment</w:t>
      </w:r>
      <w:r w:rsidR="00D474CB" w:rsidRPr="005F6063">
        <w:rPr>
          <w:rFonts w:ascii="Times New Roman" w:hAnsi="Times New Roman" w:cs="Times New Roman"/>
          <w:sz w:val="28"/>
        </w:rPr>
        <w:t>ará</w:t>
      </w:r>
      <w:r w:rsidR="00C9179D" w:rsidRPr="005F6063">
        <w:rPr>
          <w:rFonts w:ascii="Times New Roman" w:hAnsi="Times New Roman" w:cs="Times New Roman"/>
          <w:sz w:val="28"/>
        </w:rPr>
        <w:t>,  realiz</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o coordin</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espectáculos,   congresos,   excursiones,   ferias   y   actividades   deportivas, culturales y tradicionales que a su criterio constituyan un atractivo turístico relevante</w:t>
      </w:r>
      <w:r w:rsidR="00FF165D" w:rsidRPr="005F6063">
        <w:rPr>
          <w:rFonts w:ascii="Times New Roman" w:hAnsi="Times New Roman" w:cs="Times New Roman"/>
          <w:sz w:val="28"/>
        </w:rPr>
        <w:t>.</w:t>
      </w:r>
      <w:r w:rsidR="00C9179D" w:rsidRPr="005F6063">
        <w:rPr>
          <w:rFonts w:ascii="Times New Roman" w:hAnsi="Times New Roman" w:cs="Times New Roman"/>
          <w:sz w:val="28"/>
        </w:rPr>
        <w:t xml:space="preserve"> </w:t>
      </w:r>
    </w:p>
    <w:p w:rsidR="00C9179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Los  fideicomisos,  comité,   patronatos  y  asociaciones  cuyas actividades se vinculen o indican sobre la actividad turística, cuando proceda recibirán el apoyo y</w:t>
      </w:r>
      <w:r w:rsidR="00FF165D" w:rsidRPr="005F6063">
        <w:rPr>
          <w:rFonts w:ascii="Times New Roman" w:hAnsi="Times New Roman" w:cs="Times New Roman"/>
          <w:sz w:val="28"/>
        </w:rPr>
        <w:t xml:space="preserve"> la asesoría de la dirección. </w:t>
      </w:r>
    </w:p>
    <w:p w:rsidR="00FF165D" w:rsidRPr="005F6063" w:rsidRDefault="00C9179D" w:rsidP="005F6063">
      <w:pPr>
        <w:jc w:val="both"/>
        <w:rPr>
          <w:rFonts w:ascii="Times New Roman" w:hAnsi="Times New Roman" w:cs="Times New Roman"/>
          <w:sz w:val="28"/>
        </w:rPr>
      </w:pPr>
      <w:r w:rsidRPr="005F6063">
        <w:rPr>
          <w:rFonts w:ascii="Times New Roman" w:hAnsi="Times New Roman" w:cs="Times New Roman"/>
          <w:sz w:val="28"/>
        </w:rPr>
        <w:t xml:space="preserve"> </w:t>
      </w:r>
      <w:r w:rsidR="007E07FD" w:rsidRPr="005F6063">
        <w:rPr>
          <w:rFonts w:ascii="Times New Roman" w:hAnsi="Times New Roman" w:cs="Times New Roman"/>
          <w:b/>
          <w:sz w:val="28"/>
        </w:rPr>
        <w:t>Artículo  48°</w:t>
      </w:r>
      <w:r w:rsidRPr="005F6063">
        <w:rPr>
          <w:rFonts w:ascii="Times New Roman" w:hAnsi="Times New Roman" w:cs="Times New Roman"/>
          <w:b/>
          <w:sz w:val="28"/>
        </w:rPr>
        <w:t>.-</w:t>
      </w:r>
      <w:r w:rsidRPr="005F6063">
        <w:rPr>
          <w:rFonts w:ascii="Times New Roman" w:hAnsi="Times New Roman" w:cs="Times New Roman"/>
          <w:sz w:val="28"/>
        </w:rPr>
        <w:t xml:space="preserve"> La  Dirección   promoverá   el  establecimiento  de  servicios  turísticos Complementarios  especialmente  en  materia  de  transporte,  instalaciones  para  pesca deportiva y actividades acuático-recreativas, comercio especializado, etc. </w:t>
      </w:r>
    </w:p>
    <w:p w:rsidR="00C9179D" w:rsidRPr="005F6063" w:rsidRDefault="007E07FD" w:rsidP="005F6063">
      <w:pPr>
        <w:jc w:val="both"/>
        <w:rPr>
          <w:rFonts w:ascii="Times New Roman" w:hAnsi="Times New Roman" w:cs="Times New Roman"/>
          <w:b/>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49°</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Como instrumento de promoción y fomento al turismo, así como de apoyo a los  inversionistas en el sector y a los prestadores de servicios turísticos, la dirección promoverá la creación, establecimiento y operación de un fideicomiso para el desarrollo turístico y el cumplimiento de objetivos, metas y actividades colaterales o complementarias.  Este  fideicomiso  deberá  ser  autosuficiente  en  materia  de  recursos presupuestales y financieros, mediante la aplicación de un derecho de membrecía a un costo de recuperación que cubran tanto los recursos necesarios para su implementación como los correspondientes a operación </w:t>
      </w:r>
      <w:r w:rsidR="000D0E42" w:rsidRPr="005F6063">
        <w:rPr>
          <w:rFonts w:ascii="Times New Roman" w:hAnsi="Times New Roman" w:cs="Times New Roman"/>
          <w:sz w:val="28"/>
        </w:rPr>
        <w:t>y ampliación de sus servicios. S</w:t>
      </w:r>
      <w:r w:rsidR="00C9179D" w:rsidRPr="005F6063">
        <w:rPr>
          <w:rFonts w:ascii="Times New Roman" w:hAnsi="Times New Roman" w:cs="Times New Roman"/>
          <w:sz w:val="28"/>
        </w:rPr>
        <w:t>e contemplan en principio los  siguientes servicios dirigidos a la  inversión, comercialización y apoyo al turista: banco de datos; sistema de información turística; diseño de ca</w:t>
      </w:r>
      <w:r w:rsidR="000D0E42" w:rsidRPr="005F6063">
        <w:rPr>
          <w:rFonts w:ascii="Times New Roman" w:hAnsi="Times New Roman" w:cs="Times New Roman"/>
          <w:sz w:val="28"/>
        </w:rPr>
        <w:t>mpañas publicitario/ y  promocio</w:t>
      </w:r>
      <w:r w:rsidR="00C9179D" w:rsidRPr="005F6063">
        <w:rPr>
          <w:rFonts w:ascii="Times New Roman" w:hAnsi="Times New Roman" w:cs="Times New Roman"/>
          <w:sz w:val="28"/>
        </w:rPr>
        <w:t>nales; central de reservaciones; vinculación de inversionistas potenciales con la  oferta  local  de  acuerdo  a  las  prioridades  de  desarrollo  municipal;  integración  de paquetes  de  productos  y  servicios  turísticos;  asesoría  a  inversionistas  potenciales  y prestadores de servicios turísticos; proyectos especiales y todos aquellos acordes con los obje</w:t>
      </w:r>
      <w:r w:rsidR="00FF165D" w:rsidRPr="005F6063">
        <w:rPr>
          <w:rFonts w:ascii="Times New Roman" w:hAnsi="Times New Roman" w:cs="Times New Roman"/>
          <w:sz w:val="28"/>
        </w:rPr>
        <w:t>tivos anteriormente previstos.</w:t>
      </w:r>
    </w:p>
    <w:p w:rsidR="00C9179D"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lastRenderedPageBreak/>
        <w:t>CAPÍTULO VII</w:t>
      </w:r>
    </w:p>
    <w:p w:rsidR="00C9179D"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t>PRESTADORES DE LOS SERVICIOS TURÍSTICOS.</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50°.-</w:t>
      </w:r>
      <w:r w:rsidR="00C9179D" w:rsidRPr="005F6063">
        <w:rPr>
          <w:rFonts w:ascii="Times New Roman" w:hAnsi="Times New Roman" w:cs="Times New Roman"/>
          <w:sz w:val="28"/>
        </w:rPr>
        <w:t xml:space="preserve"> Los prestadores de servicios turísticos a los que se refiere el artículo 6° en el ámbito de competencia municipal, así como en base a las atribuciones que establezcan los convenios de coordinación estado/ municipio, se sujet</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n a lo establecido por este reglamento y demás disposiciones que expida el H. Ayuntamiento.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 51°</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Para poder operar los prestadores de servicios turísticos deberán inscribir al  establecimiento correspondiente en el registro nacional de turismo y contar, cuando proceda,  con la cedula turística, en los términos establecidos por las disposiciones del estado en materia y la Ley Federal de Turismo.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52°</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Los prestadores de servicios turísticos que no operen un establecimiento, deberán  inscribirse en el registro nacional de turismo y contar, cuando proceda, con la credencial que los acredite como tales.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53° .-</w:t>
      </w:r>
      <w:r w:rsidR="000D0E42" w:rsidRPr="005F6063">
        <w:rPr>
          <w:rFonts w:ascii="Times New Roman" w:hAnsi="Times New Roman" w:cs="Times New Roman"/>
          <w:sz w:val="28"/>
        </w:rPr>
        <w:t xml:space="preserve"> Para obtener la cé</w:t>
      </w:r>
      <w:r w:rsidR="00C9179D" w:rsidRPr="005F6063">
        <w:rPr>
          <w:rFonts w:ascii="Times New Roman" w:hAnsi="Times New Roman" w:cs="Times New Roman"/>
          <w:sz w:val="28"/>
        </w:rPr>
        <w:t xml:space="preserve">dula turística o la credencia l los prestadores de servicios turísticos   deberán   satisfacer   los   requisitos   que   establezcan   y   convengan   el   H. Ayuntamiento,  el  gobierno  del  estado  y  la  </w:t>
      </w:r>
      <w:r w:rsidR="00FF165D" w:rsidRPr="005F6063">
        <w:rPr>
          <w:rFonts w:ascii="Times New Roman" w:hAnsi="Times New Roman" w:cs="Times New Roman"/>
          <w:sz w:val="28"/>
        </w:rPr>
        <w:t>secretaría</w:t>
      </w:r>
      <w:r w:rsidR="00C9179D" w:rsidRPr="005F6063">
        <w:rPr>
          <w:rFonts w:ascii="Times New Roman" w:hAnsi="Times New Roman" w:cs="Times New Roman"/>
          <w:sz w:val="28"/>
        </w:rPr>
        <w:t xml:space="preserve">  de  turismo,  de  acuerdo  a  las modalidades previstas en este reglamento, la normatividad del estado en la materia y la ley federal de turismo y sus disposiciones reglamentarias. </w:t>
      </w:r>
    </w:p>
    <w:p w:rsidR="00C9179D" w:rsidRPr="005F6063" w:rsidRDefault="007E07FD" w:rsidP="005F6063">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54° .-</w:t>
      </w:r>
      <w:r w:rsidR="00C9179D" w:rsidRPr="005F6063">
        <w:rPr>
          <w:rFonts w:ascii="Times New Roman" w:hAnsi="Times New Roman" w:cs="Times New Roman"/>
          <w:sz w:val="28"/>
        </w:rPr>
        <w:t xml:space="preserve">  Para los casos no previstos por la legislación estatal y la Ley Federal de Turismo  o no regulados por sus disposiciones, los prestadores de servicios turísticos deberán inscribirse en el registro municipal de turismo en los términos establecidos en el </w:t>
      </w:r>
    </w:p>
    <w:p w:rsidR="00C9179D" w:rsidRPr="005F6063" w:rsidRDefault="00C9179D" w:rsidP="007E07FD">
      <w:pPr>
        <w:jc w:val="center"/>
        <w:rPr>
          <w:rFonts w:ascii="Times New Roman" w:hAnsi="Times New Roman" w:cs="Times New Roman"/>
          <w:b/>
          <w:sz w:val="28"/>
        </w:rPr>
      </w:pPr>
    </w:p>
    <w:p w:rsidR="008115CE" w:rsidRPr="005F6063" w:rsidRDefault="00C9179D" w:rsidP="007E07FD">
      <w:pPr>
        <w:jc w:val="center"/>
        <w:rPr>
          <w:rFonts w:ascii="Times New Roman" w:hAnsi="Times New Roman" w:cs="Times New Roman"/>
          <w:b/>
          <w:sz w:val="28"/>
        </w:rPr>
      </w:pPr>
      <w:r w:rsidRPr="005F6063">
        <w:rPr>
          <w:rFonts w:ascii="Times New Roman" w:hAnsi="Times New Roman" w:cs="Times New Roman"/>
          <w:b/>
          <w:sz w:val="28"/>
        </w:rPr>
        <w:t xml:space="preserve">Capítulo VIII </w:t>
      </w:r>
    </w:p>
    <w:p w:rsidR="00C9179D" w:rsidRPr="005F6063" w:rsidRDefault="008115CE" w:rsidP="007E07FD">
      <w:pPr>
        <w:jc w:val="center"/>
        <w:rPr>
          <w:rFonts w:ascii="Times New Roman" w:hAnsi="Times New Roman" w:cs="Times New Roman"/>
          <w:b/>
          <w:sz w:val="28"/>
        </w:rPr>
      </w:pPr>
      <w:r w:rsidRPr="005F6063">
        <w:rPr>
          <w:rFonts w:ascii="Times New Roman" w:hAnsi="Times New Roman" w:cs="Times New Roman"/>
          <w:b/>
          <w:sz w:val="28"/>
        </w:rPr>
        <w:t>D</w:t>
      </w:r>
      <w:r w:rsidR="00C9179D" w:rsidRPr="005F6063">
        <w:rPr>
          <w:rFonts w:ascii="Times New Roman" w:hAnsi="Times New Roman" w:cs="Times New Roman"/>
          <w:b/>
          <w:sz w:val="28"/>
        </w:rPr>
        <w:t>el presente reglamento, así como satisfacer los requisitos que establezca el H. Ayuntamiento.</w:t>
      </w:r>
    </w:p>
    <w:p w:rsidR="00C9179D" w:rsidRPr="005F6063" w:rsidRDefault="007E07FD" w:rsidP="00A426ED">
      <w:pPr>
        <w:jc w:val="both"/>
        <w:rPr>
          <w:rFonts w:ascii="Times New Roman" w:hAnsi="Times New Roman" w:cs="Times New Roman"/>
          <w:sz w:val="28"/>
        </w:rPr>
      </w:pPr>
      <w:r w:rsidRPr="005F6063">
        <w:rPr>
          <w:rFonts w:ascii="Times New Roman" w:hAnsi="Times New Roman" w:cs="Times New Roman"/>
          <w:b/>
          <w:sz w:val="28"/>
        </w:rPr>
        <w:lastRenderedPageBreak/>
        <w:t>Artículo</w:t>
      </w:r>
      <w:r w:rsidR="005F6063">
        <w:rPr>
          <w:rFonts w:ascii="Times New Roman" w:hAnsi="Times New Roman" w:cs="Times New Roman"/>
          <w:b/>
          <w:sz w:val="28"/>
        </w:rPr>
        <w:t xml:space="preserve"> 55°</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Los prestadores de servicios turísticos deberán solicitar sin menos cabo de otras disposiciones reglamentarias aplicables, el registro de sus precios y tarifas ante la dirección.   Las   solicitudes  que  presenten  los  prestadores  se  acompañ</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n  de  los documentos que acrediten en el cumplimiento de las demás disposiciones aplicables en el ámbito de registros, permisos y derechos municipales, estatales y federales. </w:t>
      </w:r>
      <w:r w:rsidR="00126DD0" w:rsidRPr="005F6063">
        <w:rPr>
          <w:rFonts w:ascii="Times New Roman" w:hAnsi="Times New Roman" w:cs="Times New Roman"/>
          <w:sz w:val="28"/>
        </w:rPr>
        <w:t>En</w:t>
      </w:r>
      <w:r w:rsidR="00C9179D" w:rsidRPr="005F6063">
        <w:rPr>
          <w:rFonts w:ascii="Times New Roman" w:hAnsi="Times New Roman" w:cs="Times New Roman"/>
          <w:sz w:val="28"/>
        </w:rPr>
        <w:t xml:space="preserve"> el caso de prestadores sujetos a las normatividad estatal o federal, el prestador dará cumplimiento a lo establecido por el presente  </w:t>
      </w:r>
      <w:r w:rsidR="00126DD0" w:rsidRPr="005F6063">
        <w:rPr>
          <w:rFonts w:ascii="Times New Roman" w:hAnsi="Times New Roman" w:cs="Times New Roman"/>
          <w:sz w:val="28"/>
        </w:rPr>
        <w:t>artículo</w:t>
      </w:r>
      <w:r w:rsidR="00C9179D" w:rsidRPr="005F6063">
        <w:rPr>
          <w:rFonts w:ascii="Times New Roman" w:hAnsi="Times New Roman" w:cs="Times New Roman"/>
          <w:sz w:val="28"/>
        </w:rPr>
        <w:t xml:space="preserve">, turnando copia a la dirección de la solicitud de registro efectuada ante las autoridades  competentes y en su caso de la autorización correspondiente, adjuntando la información complementaria según sea el caso.  </w:t>
      </w:r>
    </w:p>
    <w:p w:rsidR="00C9179D" w:rsidRPr="005F6063" w:rsidRDefault="007E07FD" w:rsidP="00A426ED">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56° .-</w:t>
      </w:r>
      <w:r w:rsidR="00C9179D" w:rsidRPr="005F6063">
        <w:rPr>
          <w:rFonts w:ascii="Times New Roman" w:hAnsi="Times New Roman" w:cs="Times New Roman"/>
          <w:sz w:val="28"/>
        </w:rPr>
        <w:t xml:space="preserve">  La dirección proporcion</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a la tesorería municipal los elementos que permitan  determinar,  en  su  caso,  los  montos  de  los  derechos  que deban  cubrir  los prestadores de servicios turísticos por trámites ante la dirección.  </w:t>
      </w:r>
    </w:p>
    <w:p w:rsidR="00C9179D" w:rsidRPr="005F6063" w:rsidRDefault="00A20821" w:rsidP="00A426ED">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57</w:t>
      </w:r>
      <w:proofErr w:type="gramStart"/>
      <w:r w:rsidR="00C9179D" w:rsidRPr="005F6063">
        <w:rPr>
          <w:rFonts w:ascii="Times New Roman" w:hAnsi="Times New Roman" w:cs="Times New Roman"/>
          <w:b/>
          <w:sz w:val="28"/>
        </w:rPr>
        <w:t>° .</w:t>
      </w:r>
      <w:proofErr w:type="gramEnd"/>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Dirección coadyuv</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con la </w:t>
      </w:r>
      <w:r w:rsidR="00FF165D" w:rsidRPr="005F6063">
        <w:rPr>
          <w:rFonts w:ascii="Times New Roman" w:hAnsi="Times New Roman" w:cs="Times New Roman"/>
          <w:sz w:val="28"/>
        </w:rPr>
        <w:t>secretaría</w:t>
      </w:r>
      <w:r w:rsidR="00C9179D" w:rsidRPr="005F6063">
        <w:rPr>
          <w:rFonts w:ascii="Times New Roman" w:hAnsi="Times New Roman" w:cs="Times New Roman"/>
          <w:sz w:val="28"/>
        </w:rPr>
        <w:t xml:space="preserve"> de turismo en forma coordinada con la  dirección estatal de turismo, para establecer a nivel conceptual la interpretación local en  materia  de clasificación y categorías de los establecimientos en los que se presten los  servicios turísticos regulados por la Ley Federal de turismo y determin</w:t>
      </w:r>
      <w:r w:rsidR="00D474CB" w:rsidRPr="005F6063">
        <w:rPr>
          <w:rFonts w:ascii="Times New Roman" w:hAnsi="Times New Roman" w:cs="Times New Roman"/>
          <w:sz w:val="28"/>
        </w:rPr>
        <w:t>ará</w:t>
      </w:r>
      <w:r w:rsidR="00C9179D" w:rsidRPr="005F6063">
        <w:rPr>
          <w:rFonts w:ascii="Times New Roman" w:hAnsi="Times New Roman" w:cs="Times New Roman"/>
          <w:sz w:val="28"/>
        </w:rPr>
        <w:t xml:space="preserve"> aquellos que se encuentren en ámbito de la competencia municipal.  </w:t>
      </w:r>
    </w:p>
    <w:p w:rsidR="00C9179D" w:rsidRPr="005F6063" w:rsidRDefault="00A20821" w:rsidP="00A426ED">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58° .-</w:t>
      </w:r>
      <w:r w:rsidR="00C9179D" w:rsidRPr="005F6063">
        <w:rPr>
          <w:rFonts w:ascii="Times New Roman" w:hAnsi="Times New Roman" w:cs="Times New Roman"/>
          <w:sz w:val="28"/>
        </w:rPr>
        <w:t xml:space="preserve"> En aquellos casos en que la prestación de los servicios turísticos requieran de su inscripción en el registro nacional de turismo o del otorgamiento de una concesión, permiso o autorización de otra dependencia o entidad pública, la dirección emitirá en cada caso un dictamen  en el que haga del conocimiento de la autoridad competente si el solicitante  cumple  o  no  con  los  requisitos  que  en  materia  turística  establezca  este Reglamento y las demás disposiciones aplicables por el H. Ayuntamiento.  </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CAPITULO VIII</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DE LOS ESTABLECIMIENTOS DE HOSPEDAJE</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b/>
          <w:sz w:val="28"/>
        </w:rPr>
        <w:t>Artículo 59</w:t>
      </w:r>
      <w:proofErr w:type="gramStart"/>
      <w:r w:rsidRPr="005F6063">
        <w:rPr>
          <w:rFonts w:ascii="Times New Roman" w:hAnsi="Times New Roman" w:cs="Times New Roman"/>
          <w:b/>
          <w:sz w:val="28"/>
        </w:rPr>
        <w:t>° .</w:t>
      </w:r>
      <w:proofErr w:type="gramEnd"/>
      <w:r w:rsidRPr="005F6063">
        <w:rPr>
          <w:rFonts w:ascii="Times New Roman" w:hAnsi="Times New Roman" w:cs="Times New Roman"/>
          <w:b/>
          <w:sz w:val="28"/>
        </w:rPr>
        <w:t>-</w:t>
      </w:r>
      <w:r w:rsidRPr="005F6063">
        <w:rPr>
          <w:rFonts w:ascii="Times New Roman" w:hAnsi="Times New Roman" w:cs="Times New Roman"/>
          <w:sz w:val="28"/>
        </w:rPr>
        <w:t xml:space="preserve"> Los establecimientos de hospedaje deberán:</w:t>
      </w:r>
      <w:r w:rsidR="00FF165D" w:rsidRPr="005F6063">
        <w:rPr>
          <w:rFonts w:ascii="Times New Roman" w:hAnsi="Times New Roman" w:cs="Times New Roman"/>
          <w:sz w:val="28"/>
        </w:rPr>
        <w:t xml:space="preserv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lastRenderedPageBreak/>
        <w:t xml:space="preserve">I. Exhibir en un lugar visible, en el acceso principal del establecimiento, la tarifa vigente y los servicios incluidos en la misma, permitiendo la instalación de buzones de la Dirección para la recepción de quejas, comentarios y/o sugerencias al respecto;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   Mostrar   en   un   lugar   visible   de   cada   habitación   el   reglamento   interno   del establecimiento, así como los servicios adicionales que en él se brinden, especificando las tarifas vigentes;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III. Mostrar en un lugar visible de cada habitación, así como en los elevadores si los hubiere,  las escaleras, pasillos y demás áreas comunes, las rutas de evacuación, así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 </w:t>
      </w:r>
    </w:p>
    <w:p w:rsidR="00FF165D" w:rsidRPr="005F6063" w:rsidRDefault="00126DD0" w:rsidP="00A426ED">
      <w:pPr>
        <w:jc w:val="both"/>
        <w:rPr>
          <w:rFonts w:ascii="Times New Roman" w:hAnsi="Times New Roman" w:cs="Times New Roman"/>
          <w:sz w:val="28"/>
        </w:rPr>
      </w:pPr>
      <w:r w:rsidRPr="005F6063">
        <w:rPr>
          <w:rFonts w:ascii="Times New Roman" w:hAnsi="Times New Roman" w:cs="Times New Roman"/>
          <w:sz w:val="28"/>
        </w:rPr>
        <w:t>Como</w:t>
      </w:r>
      <w:r w:rsidR="00C9179D" w:rsidRPr="005F6063">
        <w:rPr>
          <w:rFonts w:ascii="Times New Roman" w:hAnsi="Times New Roman" w:cs="Times New Roman"/>
          <w:sz w:val="28"/>
        </w:rPr>
        <w:t xml:space="preserve"> la ubicación de hidrantes, extintores de incendio y otros materiales para uso en situaciones de emergencia;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IV.   Todos   los   documentos,   facturas,   cartas   de   precios   y   anuncios   dentro   del establecimiento deberán estar en letra legible y en idioma español, independientemente de usar otros idiomas</w:t>
      </w:r>
      <w:r w:rsidR="00FF165D" w:rsidRPr="005F6063">
        <w:rPr>
          <w:rFonts w:ascii="Times New Roman" w:hAnsi="Times New Roman" w:cs="Times New Roman"/>
          <w:sz w:val="28"/>
        </w:rPr>
        <w:t>;</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V. En caso de ofrecer los servicios de cambio de moneda extranjera, y sin perjuicio de lo que dispongan las leyes sobre la materia, deberá informarse al turista el tipo de cambio al que se toma  su moneda; lo mismo se observará cuando se liquiden las cuentas en el establecim</w:t>
      </w:r>
      <w:r w:rsidR="00FF165D" w:rsidRPr="005F6063">
        <w:rPr>
          <w:rFonts w:ascii="Times New Roman" w:hAnsi="Times New Roman" w:cs="Times New Roman"/>
          <w:sz w:val="28"/>
        </w:rPr>
        <w:t xml:space="preserve">iento con moneda extranjera;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VI. Cumplir con lo establecido en cualquier otro ordenamiento legal aplicable.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b/>
          <w:sz w:val="28"/>
        </w:rPr>
        <w:t>Artículo 60</w:t>
      </w:r>
      <w:proofErr w:type="gramStart"/>
      <w:r w:rsidRPr="005F6063">
        <w:rPr>
          <w:rFonts w:ascii="Times New Roman" w:hAnsi="Times New Roman" w:cs="Times New Roman"/>
          <w:b/>
          <w:sz w:val="28"/>
        </w:rPr>
        <w:t>° .</w:t>
      </w:r>
      <w:proofErr w:type="gramEnd"/>
      <w:r w:rsidRPr="005F6063">
        <w:rPr>
          <w:rFonts w:ascii="Times New Roman" w:hAnsi="Times New Roman" w:cs="Times New Roman"/>
          <w:b/>
          <w:sz w:val="28"/>
        </w:rPr>
        <w:t>-</w:t>
      </w:r>
      <w:r w:rsidRPr="005F6063">
        <w:rPr>
          <w:rFonts w:ascii="Times New Roman" w:hAnsi="Times New Roman" w:cs="Times New Roman"/>
          <w:sz w:val="28"/>
        </w:rPr>
        <w:t xml:space="preserve">  Los ofertadores de productos y servicios turísticos estarán obligados a respetar las reservaciones hechas con antelación, siempre que hayan sido garantizadas directamente por el turista o por una agencia de viajes</w:t>
      </w:r>
      <w:r w:rsidR="00FF165D" w:rsidRPr="005F6063">
        <w:rPr>
          <w:rFonts w:ascii="Times New Roman" w:hAnsi="Times New Roman" w:cs="Times New Roman"/>
          <w:sz w:val="28"/>
        </w:rPr>
        <w:t>.</w:t>
      </w:r>
      <w:r w:rsidRPr="005F6063">
        <w:rPr>
          <w:rFonts w:ascii="Times New Roman" w:hAnsi="Times New Roman" w:cs="Times New Roman"/>
          <w:sz w:val="28"/>
        </w:rPr>
        <w:t xml:space="preserv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b/>
          <w:sz w:val="28"/>
        </w:rPr>
        <w:t>Artículo 61</w:t>
      </w:r>
      <w:proofErr w:type="gramStart"/>
      <w:r w:rsidRPr="005F6063">
        <w:rPr>
          <w:rFonts w:ascii="Times New Roman" w:hAnsi="Times New Roman" w:cs="Times New Roman"/>
          <w:b/>
          <w:sz w:val="28"/>
        </w:rPr>
        <w:t>° .</w:t>
      </w:r>
      <w:proofErr w:type="gramEnd"/>
      <w:r w:rsidRPr="005F6063">
        <w:rPr>
          <w:rFonts w:ascii="Times New Roman" w:hAnsi="Times New Roman" w:cs="Times New Roman"/>
          <w:b/>
          <w:sz w:val="28"/>
        </w:rPr>
        <w:t>-</w:t>
      </w:r>
      <w:r w:rsidRPr="005F6063">
        <w:rPr>
          <w:rFonts w:ascii="Times New Roman" w:hAnsi="Times New Roman" w:cs="Times New Roman"/>
          <w:sz w:val="28"/>
        </w:rPr>
        <w:t xml:space="preserve"> Cuando una persona llegue al establecimiento de hospedaje con papeleta, clave o cupón de reservación confirmada y garantizada por una agencia de viajes, dicho establecimiento está obligado a su aceptación inmediata o, cuando esto fuera imposible, a procurarle alojamiento en condiciones y tarifas similares</w:t>
      </w:r>
      <w:r w:rsidR="00FF165D" w:rsidRPr="005F6063">
        <w:rPr>
          <w:rFonts w:ascii="Times New Roman" w:hAnsi="Times New Roman" w:cs="Times New Roman"/>
          <w:sz w:val="28"/>
        </w:rPr>
        <w:t>.</w:t>
      </w:r>
      <w:r w:rsidRPr="005F6063">
        <w:rPr>
          <w:rFonts w:ascii="Times New Roman" w:hAnsi="Times New Roman" w:cs="Times New Roman"/>
          <w:sz w:val="28"/>
        </w:rPr>
        <w:t xml:space="preserv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lastRenderedPageBreak/>
        <w:t xml:space="preserve">La papeleta o cupón de reservación deberá contener como mínimo: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 En su caso, la tarifa a aplicar;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 El tipo de habitación; </w:t>
      </w:r>
    </w:p>
    <w:p w:rsidR="00FF165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III. Los servicios incluidos;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IV. El número de noches;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V. Las condiciones y cargos por cancelación;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VI. La clave de confirmación del establecimiento de hospedaje y el nombre de la persona que lo  confirmó. En caso de reservaciones realizadas por el turista directamente en el establecimiento  de hospedaje, bastará con la clave de confirmación y el nombre de la persona que confirmó.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b/>
          <w:sz w:val="28"/>
        </w:rPr>
        <w:t>Artículo 62</w:t>
      </w:r>
      <w:proofErr w:type="gramStart"/>
      <w:r w:rsidRPr="005F6063">
        <w:rPr>
          <w:rFonts w:ascii="Times New Roman" w:hAnsi="Times New Roman" w:cs="Times New Roman"/>
          <w:b/>
          <w:sz w:val="28"/>
        </w:rPr>
        <w:t>° .</w:t>
      </w:r>
      <w:proofErr w:type="gramEnd"/>
      <w:r w:rsidRPr="005F6063">
        <w:rPr>
          <w:rFonts w:ascii="Times New Roman" w:hAnsi="Times New Roman" w:cs="Times New Roman"/>
          <w:b/>
          <w:sz w:val="28"/>
        </w:rPr>
        <w:t>-</w:t>
      </w:r>
      <w:r w:rsidRPr="005F6063">
        <w:rPr>
          <w:rFonts w:ascii="Times New Roman" w:hAnsi="Times New Roman" w:cs="Times New Roman"/>
          <w:sz w:val="28"/>
        </w:rPr>
        <w:t xml:space="preserve"> Los campamentos y paradores de casas rodantes, deberán</w:t>
      </w:r>
      <w:r w:rsidR="00FF165D" w:rsidRPr="005F6063">
        <w:rPr>
          <w:rFonts w:ascii="Times New Roman" w:hAnsi="Times New Roman" w:cs="Times New Roman"/>
          <w:sz w:val="28"/>
        </w:rPr>
        <w:t>:</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 Cumplir con las obligaciones que se señalan para los establecimientos de hospedaje, en aquello </w:t>
      </w:r>
      <w:r w:rsidR="00FF165D" w:rsidRPr="005F6063">
        <w:rPr>
          <w:rFonts w:ascii="Times New Roman" w:hAnsi="Times New Roman" w:cs="Times New Roman"/>
          <w:sz w:val="28"/>
        </w:rPr>
        <w:t>que les sea aplicable;</w:t>
      </w:r>
      <w:r w:rsidRPr="005F6063">
        <w:rPr>
          <w:rFonts w:ascii="Times New Roman" w:hAnsi="Times New Roman" w:cs="Times New Roman"/>
          <w:sz w:val="28"/>
        </w:rPr>
        <w:t xml:space="preserv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 Establecer las medidas de seguridad que se requieran en sus instalaciones, conforme a los lineamientos que señalen las normas expedidas por la Secretaría de Turismo Federal, los  ordenamientos en materia de protección civil y cualquier otro ordenamiento legal vigente aplicable;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III. Delimitar con exactitud la superficie destinada al espacio de cada vehículo, con los requisitos que le corresponden;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IV. Proporcionar al turista que lo solicite, la información relativa a las características de las instalaciones, tales como: agua, drenaje, electricidad, talleres de servicios, alimentos, así como sobre la población colindante, servicios médicos, asistencia disponible y cualquier otro que incida en la prestación adecuada del servicio. - - - - - -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Artículo 63</w:t>
      </w:r>
      <w:proofErr w:type="gramStart"/>
      <w:r w:rsidRPr="005F6063">
        <w:rPr>
          <w:rFonts w:ascii="Times New Roman" w:hAnsi="Times New Roman" w:cs="Times New Roman"/>
          <w:sz w:val="28"/>
        </w:rPr>
        <w:t>° .</w:t>
      </w:r>
      <w:proofErr w:type="gramEnd"/>
      <w:r w:rsidRPr="005F6063">
        <w:rPr>
          <w:rFonts w:ascii="Times New Roman" w:hAnsi="Times New Roman" w:cs="Times New Roman"/>
          <w:sz w:val="28"/>
        </w:rPr>
        <w:t xml:space="preserve">-  Los propietarios o administradores de los establecimientos de hospedaje, están  obligados a dar aviso a las autoridades correspondientes cuando los usuarios alteren el orden público, incumplan las leyes o </w:t>
      </w:r>
      <w:r w:rsidRPr="005F6063">
        <w:rPr>
          <w:rFonts w:ascii="Times New Roman" w:hAnsi="Times New Roman" w:cs="Times New Roman"/>
          <w:sz w:val="28"/>
        </w:rPr>
        <w:lastRenderedPageBreak/>
        <w:t>reglamentos vigentes; asimismo, deberán proporcionar toda la información y apoyo que se les requiera por cualquier autoridad</w:t>
      </w:r>
      <w:r w:rsidR="00FF165D" w:rsidRPr="005F6063">
        <w:rPr>
          <w:rFonts w:ascii="Times New Roman" w:hAnsi="Times New Roman" w:cs="Times New Roman"/>
          <w:sz w:val="28"/>
        </w:rPr>
        <w:t>.</w:t>
      </w:r>
      <w:r w:rsidRPr="005F6063">
        <w:rPr>
          <w:rFonts w:ascii="Times New Roman" w:hAnsi="Times New Roman" w:cs="Times New Roman"/>
          <w:sz w:val="28"/>
        </w:rPr>
        <w:t xml:space="preserve"> </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CAPITULO IX</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DE LOS ESTABLECIMIENTOS DE ALIMENTOS Y BEBIDAS</w:t>
      </w:r>
    </w:p>
    <w:p w:rsidR="00C9179D" w:rsidRPr="005F6063" w:rsidRDefault="00A426ED" w:rsidP="00A426ED">
      <w:pPr>
        <w:jc w:val="both"/>
        <w:rPr>
          <w:rFonts w:ascii="Times New Roman" w:hAnsi="Times New Roman" w:cs="Times New Roman"/>
          <w:sz w:val="28"/>
        </w:rPr>
      </w:pPr>
      <w:r>
        <w:rPr>
          <w:rFonts w:ascii="Times New Roman" w:hAnsi="Times New Roman" w:cs="Times New Roman"/>
          <w:b/>
          <w:sz w:val="28"/>
        </w:rPr>
        <w:t>Artículo 64°</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Los establecimientos de  alimentos   y  bebidas deberán: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l. Exhibir la lista de precios de alimentos y bebidas, en idioma español, sin perjuicio de que pueda estar traducida a otro idioma;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 Brindar servicios de calidad, procurando limpieza e higiene en la preparación de sus productos, de acuerdo a lo establecido en los ordenamientos legales aplicables;  </w:t>
      </w:r>
    </w:p>
    <w:p w:rsidR="00C9179D" w:rsidRPr="005F6063" w:rsidRDefault="00126DD0" w:rsidP="00A426ED">
      <w:pPr>
        <w:jc w:val="both"/>
        <w:rPr>
          <w:rFonts w:ascii="Times New Roman" w:hAnsi="Times New Roman" w:cs="Times New Roman"/>
          <w:sz w:val="28"/>
        </w:rPr>
      </w:pPr>
      <w:r w:rsidRPr="005F6063">
        <w:rPr>
          <w:rFonts w:ascii="Times New Roman" w:hAnsi="Times New Roman" w:cs="Times New Roman"/>
          <w:sz w:val="28"/>
        </w:rPr>
        <w:t>I</w:t>
      </w:r>
      <w:r w:rsidR="00C9179D" w:rsidRPr="005F6063">
        <w:rPr>
          <w:rFonts w:ascii="Times New Roman" w:hAnsi="Times New Roman" w:cs="Times New Roman"/>
          <w:sz w:val="28"/>
        </w:rPr>
        <w:t xml:space="preserve">II. Exhibir en lugar visible el horario de servicio al público; </w:t>
      </w:r>
    </w:p>
    <w:p w:rsidR="000D0E42"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IV. Manifestar, de forma expresa, los casos en que el establecimiento se reserve el derecho  de Admisión; y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V. Cumplir con lo establecido en cualquier otro ordenamiento legal aplicable. </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CAPITULO X</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DE LOS ESTABLECIMIENTOS CON INSTALACIONES ACUÁTICAS PARA</w:t>
      </w:r>
    </w:p>
    <w:p w:rsidR="00C9179D" w:rsidRPr="005F6063" w:rsidRDefault="000D0E42" w:rsidP="00A20821">
      <w:pPr>
        <w:jc w:val="center"/>
        <w:rPr>
          <w:rFonts w:ascii="Times New Roman" w:hAnsi="Times New Roman" w:cs="Times New Roman"/>
          <w:b/>
          <w:sz w:val="28"/>
        </w:rPr>
      </w:pPr>
      <w:r w:rsidRPr="005F6063">
        <w:rPr>
          <w:rFonts w:ascii="Times New Roman" w:hAnsi="Times New Roman" w:cs="Times New Roman"/>
          <w:b/>
          <w:sz w:val="28"/>
        </w:rPr>
        <w:t>ESPARCIMIENTO,</w:t>
      </w:r>
      <w:r w:rsidR="00C9179D" w:rsidRPr="005F6063">
        <w:rPr>
          <w:rFonts w:ascii="Times New Roman" w:hAnsi="Times New Roman" w:cs="Times New Roman"/>
          <w:b/>
          <w:sz w:val="28"/>
        </w:rPr>
        <w:t xml:space="preserve"> RÍOS, PRESAS, LAGUNAS Y BALNEARIOS</w:t>
      </w:r>
    </w:p>
    <w:p w:rsidR="00C9179D" w:rsidRPr="005F6063" w:rsidRDefault="00A426ED" w:rsidP="00A426ED">
      <w:pPr>
        <w:jc w:val="both"/>
        <w:rPr>
          <w:rFonts w:ascii="Times New Roman" w:hAnsi="Times New Roman" w:cs="Times New Roman"/>
          <w:sz w:val="28"/>
        </w:rPr>
      </w:pPr>
      <w:r>
        <w:rPr>
          <w:rFonts w:ascii="Times New Roman" w:hAnsi="Times New Roman" w:cs="Times New Roman"/>
          <w:b/>
          <w:sz w:val="28"/>
        </w:rPr>
        <w:t>Artículo  65°</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Los  establecimientos  de  cualquier  índole  que  ofrezcan  instalaciones acuáticas para esparcimiento deberán: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 Mostrar en lugar visible, de forma clara y de preferencia en español, así como en algún otro idioma, el reglamento interno del propio establecimiento;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 Contar permanentemente dentro del horario de funcionamiento del establecimiento, con personal guardavidas para casos de emergencia, mismo que deberá estar capacitado y certificado por la autoridad municipal de protección civil para el rescate acuático, brindar primeros auxilios y resucitación cardio-pulmonar, en caso de ahogamiento;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lastRenderedPageBreak/>
        <w:t xml:space="preserv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III. Fomentar la preservación del orden en sus instalaciones, procurando no permitir a los visitantes  excederse en el consumo de bebidas alcohólicas, en caso de contar con el permiso para su venta e ingestión; </w:t>
      </w:r>
    </w:p>
    <w:p w:rsidR="002B2B36"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IV. Procurar la higiene mediante el saneamiento constante de albercas, chapoteaderos, regaderas,  sanitarios  y  demás  instalaciones  de  uso  común,  con  el  fin  de  prevenir enfermedades, infecciones y molestias para los turistas; </w:t>
      </w:r>
    </w:p>
    <w:p w:rsidR="00C9179D" w:rsidRPr="005F6063" w:rsidRDefault="002B2B36" w:rsidP="00A426ED">
      <w:pPr>
        <w:jc w:val="both"/>
        <w:rPr>
          <w:rFonts w:ascii="Times New Roman" w:hAnsi="Times New Roman" w:cs="Times New Roman"/>
          <w:sz w:val="28"/>
        </w:rPr>
      </w:pPr>
      <w:r w:rsidRPr="005F6063">
        <w:rPr>
          <w:rFonts w:ascii="Times New Roman" w:hAnsi="Times New Roman" w:cs="Times New Roman"/>
          <w:sz w:val="28"/>
        </w:rPr>
        <w:t>V</w:t>
      </w:r>
      <w:r w:rsidR="00C9179D" w:rsidRPr="005F6063">
        <w:rPr>
          <w:rFonts w:ascii="Times New Roman" w:hAnsi="Times New Roman" w:cs="Times New Roman"/>
          <w:sz w:val="28"/>
        </w:rPr>
        <w:t xml:space="preserve">. Cumplir con lo establecido en cualquier otro ordenamiento legal aplicable. </w:t>
      </w:r>
    </w:p>
    <w:p w:rsidR="00C9179D" w:rsidRPr="005F6063" w:rsidRDefault="00A426ED" w:rsidP="00A426ED">
      <w:pPr>
        <w:jc w:val="both"/>
        <w:rPr>
          <w:rFonts w:ascii="Times New Roman" w:hAnsi="Times New Roman" w:cs="Times New Roman"/>
          <w:sz w:val="28"/>
        </w:rPr>
      </w:pPr>
      <w:r>
        <w:rPr>
          <w:rFonts w:ascii="Times New Roman" w:hAnsi="Times New Roman" w:cs="Times New Roman"/>
          <w:b/>
          <w:sz w:val="28"/>
        </w:rPr>
        <w:t>Artículo 66°</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Los </w:t>
      </w:r>
      <w:proofErr w:type="spellStart"/>
      <w:r w:rsidR="00C9179D" w:rsidRPr="005F6063">
        <w:rPr>
          <w:rFonts w:ascii="Times New Roman" w:hAnsi="Times New Roman" w:cs="Times New Roman"/>
          <w:sz w:val="28"/>
        </w:rPr>
        <w:t>ofertadores</w:t>
      </w:r>
      <w:proofErr w:type="spellEnd"/>
      <w:r w:rsidR="00C9179D" w:rsidRPr="005F6063">
        <w:rPr>
          <w:rFonts w:ascii="Times New Roman" w:hAnsi="Times New Roman" w:cs="Times New Roman"/>
          <w:sz w:val="28"/>
        </w:rPr>
        <w:t xml:space="preserve"> de productos y servicios turísticos que operen actividades acuáticas en ríos, presas, lagunas o cualquier otro cuerpo de agua en el municipio, deberán: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I. Proveer, de manera puntual y sin omisión, con chalecos salvavidas a sus clientes, para lo cual deberán contar con una dotación suficien</w:t>
      </w:r>
      <w:r w:rsidR="002B2B36" w:rsidRPr="005F6063">
        <w:rPr>
          <w:rFonts w:ascii="Times New Roman" w:hAnsi="Times New Roman" w:cs="Times New Roman"/>
          <w:sz w:val="28"/>
        </w:rPr>
        <w:t xml:space="preserve">te de tamaños y medidas;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 Contar permanentemente, dentro del horario de servicio, con vehículos acuáticos y personal guardavidas para casos de emergencia, mismo que deberá estar capacitado y certificado por la  autoridad municipal de protección civil para rescate, así como para brindar primeros auxilios y resucitación cardio-pulmonar en caso de ahogamiento;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III.  Fomentar  la  preservación  del  orden  en  el  entorno,  procurando  no  permitir  a  los visitantes excederse en el consumo de bebidas alcohólicas, en caso contar con el permis</w:t>
      </w:r>
      <w:r w:rsidR="002B2B36" w:rsidRPr="005F6063">
        <w:rPr>
          <w:rFonts w:ascii="Times New Roman" w:hAnsi="Times New Roman" w:cs="Times New Roman"/>
          <w:sz w:val="28"/>
        </w:rPr>
        <w:t>o para su venta e ingestión;</w:t>
      </w:r>
      <w:r w:rsidRPr="005F6063">
        <w:rPr>
          <w:rFonts w:ascii="Times New Roman" w:hAnsi="Times New Roman" w:cs="Times New Roman"/>
          <w:sz w:val="28"/>
        </w:rPr>
        <w:t xml:space="preserv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IV.  Procurar  la  limpieza  de  los  cuerpos  acuáticos,  fomentando  entre  los  turistas  la conciencia por la preservación de los recursos naturale</w:t>
      </w:r>
      <w:r w:rsidR="002B2B36" w:rsidRPr="005F6063">
        <w:rPr>
          <w:rFonts w:ascii="Times New Roman" w:hAnsi="Times New Roman" w:cs="Times New Roman"/>
          <w:sz w:val="28"/>
        </w:rPr>
        <w:t>s y el medio ambiente;</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V. Cumplir con lo establecido en cualquier otro ordenamie</w:t>
      </w:r>
      <w:r w:rsidR="002B2B36" w:rsidRPr="005F6063">
        <w:rPr>
          <w:rFonts w:ascii="Times New Roman" w:hAnsi="Times New Roman" w:cs="Times New Roman"/>
          <w:sz w:val="28"/>
        </w:rPr>
        <w:t xml:space="preserve">nto legal aplicable. </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CAPITULO  XI:</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DE LAS AGENCIAS, SUBAGENCIAS Y OPERADORAS DE VIAJES</w:t>
      </w:r>
    </w:p>
    <w:p w:rsidR="00C9179D" w:rsidRPr="005F6063" w:rsidRDefault="00A426ED" w:rsidP="00A426ED">
      <w:pPr>
        <w:jc w:val="both"/>
        <w:rPr>
          <w:rFonts w:ascii="Times New Roman" w:hAnsi="Times New Roman" w:cs="Times New Roman"/>
          <w:sz w:val="28"/>
        </w:rPr>
      </w:pPr>
      <w:r>
        <w:rPr>
          <w:rFonts w:ascii="Times New Roman" w:hAnsi="Times New Roman" w:cs="Times New Roman"/>
          <w:b/>
          <w:sz w:val="28"/>
        </w:rPr>
        <w:lastRenderedPageBreak/>
        <w:t>Artículo 67°</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Las agencias de viajes podrán operar en el municipio bajo las siguientes modalidades: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 Operadora mayorista;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 Agencia de viajes minorista; ó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III. Sub-agencia. </w:t>
      </w:r>
    </w:p>
    <w:p w:rsidR="00C9179D" w:rsidRPr="005F6063" w:rsidRDefault="00A426ED" w:rsidP="00A426ED">
      <w:pPr>
        <w:jc w:val="both"/>
        <w:rPr>
          <w:rFonts w:ascii="Times New Roman" w:hAnsi="Times New Roman" w:cs="Times New Roman"/>
          <w:sz w:val="28"/>
        </w:rPr>
      </w:pPr>
      <w:r>
        <w:rPr>
          <w:rFonts w:ascii="Times New Roman" w:hAnsi="Times New Roman" w:cs="Times New Roman"/>
          <w:b/>
          <w:sz w:val="28"/>
        </w:rPr>
        <w:t>Artículo 68°</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Las agencias operadoras mayorista, minorista y sub-agencia de viajes, para operar en el Municipio una vez que hayan obtenido la cédula de inscripción en el Registro Nacional de Turismo, </w:t>
      </w:r>
      <w:r w:rsidR="00882BA1" w:rsidRPr="005F6063">
        <w:rPr>
          <w:rFonts w:ascii="Times New Roman" w:hAnsi="Times New Roman" w:cs="Times New Roman"/>
          <w:sz w:val="28"/>
        </w:rPr>
        <w:t>d</w:t>
      </w:r>
      <w:r w:rsidR="00C9179D" w:rsidRPr="005F6063">
        <w:rPr>
          <w:rFonts w:ascii="Times New Roman" w:hAnsi="Times New Roman" w:cs="Times New Roman"/>
          <w:sz w:val="28"/>
        </w:rPr>
        <w:t xml:space="preserve">eberán solicitar su inscripción en el Registro Municipal de Turismo quedando sujetos, para su  operación, a las disposiciones establecidas en la Ley Federal de Turismo, su reglamento y demás disposiciones legales aplicables. </w:t>
      </w:r>
      <w:r w:rsidR="00C9179D" w:rsidRPr="005F6063">
        <w:rPr>
          <w:rFonts w:ascii="Times New Roman" w:hAnsi="Times New Roman" w:cs="Times New Roman"/>
          <w:sz w:val="28"/>
        </w:rPr>
        <w:cr/>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CAPITULO XII</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DE LOS GUÍAS DE TURISTAS</w:t>
      </w:r>
    </w:p>
    <w:p w:rsidR="00A20821" w:rsidRPr="005F6063" w:rsidRDefault="00A20821" w:rsidP="00A20821">
      <w:pPr>
        <w:jc w:val="center"/>
        <w:rPr>
          <w:rFonts w:ascii="Times New Roman" w:hAnsi="Times New Roman" w:cs="Times New Roman"/>
          <w:sz w:val="28"/>
        </w:rPr>
      </w:pP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b/>
          <w:sz w:val="28"/>
        </w:rPr>
        <w:t>Artículo 69° .-</w:t>
      </w:r>
      <w:r w:rsidRPr="005F6063">
        <w:rPr>
          <w:rFonts w:ascii="Times New Roman" w:hAnsi="Times New Roman" w:cs="Times New Roman"/>
          <w:sz w:val="28"/>
        </w:rPr>
        <w:t xml:space="preserve">  Los guías de turistas podrán prestar sus servicios en el municipio de conformidad a lo establecido en la Ley Federal de Turismo y su reglamento, el reglamento de guías  de turistas, así como a las normas oficiales mexicanas aplicables en materia turística, siempre y cuando cuenten con la credencial de reconocimiento expedida por la Secretaría  de  Turismo  Federal,  y  hayan  cumplido  con  su  inscripción  en  el  Registro Municipal de Turismo. </w:t>
      </w:r>
    </w:p>
    <w:p w:rsidR="00C9179D" w:rsidRPr="005F6063" w:rsidRDefault="00A426ED" w:rsidP="00A426ED">
      <w:pPr>
        <w:jc w:val="both"/>
        <w:rPr>
          <w:rFonts w:ascii="Times New Roman" w:hAnsi="Times New Roman" w:cs="Times New Roman"/>
          <w:sz w:val="28"/>
        </w:rPr>
      </w:pPr>
      <w:r>
        <w:rPr>
          <w:rFonts w:ascii="Times New Roman" w:hAnsi="Times New Roman" w:cs="Times New Roman"/>
          <w:b/>
          <w:sz w:val="28"/>
        </w:rPr>
        <w:t>Artículo 70°</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credencial en materia turística deberá refrendarse cada cuatro años, en los términos que establezca la Secretaría de Turismo Federal. </w:t>
      </w:r>
    </w:p>
    <w:p w:rsidR="002B2B36" w:rsidRPr="005F6063" w:rsidRDefault="00C9179D" w:rsidP="00A426ED">
      <w:pPr>
        <w:jc w:val="both"/>
        <w:rPr>
          <w:rFonts w:ascii="Times New Roman" w:hAnsi="Times New Roman" w:cs="Times New Roman"/>
          <w:sz w:val="28"/>
        </w:rPr>
      </w:pPr>
      <w:r w:rsidRPr="005F6063">
        <w:rPr>
          <w:rFonts w:ascii="Times New Roman" w:hAnsi="Times New Roman" w:cs="Times New Roman"/>
          <w:b/>
          <w:sz w:val="28"/>
        </w:rPr>
        <w:t>Artículo 71° .-</w:t>
      </w:r>
      <w:r w:rsidRPr="005F6063">
        <w:rPr>
          <w:rFonts w:ascii="Times New Roman" w:hAnsi="Times New Roman" w:cs="Times New Roman"/>
          <w:sz w:val="28"/>
        </w:rPr>
        <w:t xml:space="preserve"> La Dirección, a petición de la Secretaría de Turismo Federal, podrá verificar la  veracidad  de  la información  proporcionada  por  los  guías  de turistas,  así como el cumplimiento del r</w:t>
      </w:r>
      <w:r w:rsidR="002B2B36" w:rsidRPr="005F6063">
        <w:rPr>
          <w:rFonts w:ascii="Times New Roman" w:hAnsi="Times New Roman" w:cs="Times New Roman"/>
          <w:sz w:val="28"/>
        </w:rPr>
        <w:t>eglamento de guías de turistas.</w:t>
      </w:r>
    </w:p>
    <w:p w:rsidR="00C9179D" w:rsidRPr="005F6063" w:rsidRDefault="00A426ED" w:rsidP="00A426ED">
      <w:pPr>
        <w:jc w:val="both"/>
        <w:rPr>
          <w:rFonts w:ascii="Times New Roman" w:hAnsi="Times New Roman" w:cs="Times New Roman"/>
          <w:sz w:val="28"/>
        </w:rPr>
      </w:pPr>
      <w:r>
        <w:rPr>
          <w:rFonts w:ascii="Times New Roman" w:hAnsi="Times New Roman" w:cs="Times New Roman"/>
          <w:b/>
          <w:sz w:val="28"/>
        </w:rPr>
        <w:t>Artículo 72°</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credencial de guía de turistas es de carácter personal e intransferible, su uso indebido ocasionará su cancelación inmediata y su retiro.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b/>
          <w:sz w:val="28"/>
        </w:rPr>
        <w:lastRenderedPageBreak/>
        <w:t>Artículo 73° .-</w:t>
      </w:r>
      <w:r w:rsidRPr="005F6063">
        <w:rPr>
          <w:rFonts w:ascii="Times New Roman" w:hAnsi="Times New Roman" w:cs="Times New Roman"/>
          <w:sz w:val="28"/>
        </w:rPr>
        <w:t xml:space="preserve">  Los guías de turistas que hayan obtenido su certificado por la Secretaría Federal  de  Turismo  y  hayan  cumplido  con  el  registro  en  el  municipio,  para  prestar adecuadamente su servicio, tendrán acceso a las áreas abiertas al público como museos, monumentos, zonas arqueológicas y, en general, a todo sitio de interés turístico, así como a las áreas públicas de recepción de los establecimientos de hospedaje, sujetándose en todos los casos, durante el  desempeño de sus actividades, a las reglas de acceso y operación del lugar. </w:t>
      </w:r>
    </w:p>
    <w:p w:rsidR="00C9179D" w:rsidRPr="005F6063" w:rsidRDefault="00A426ED" w:rsidP="00A426ED">
      <w:pPr>
        <w:jc w:val="both"/>
        <w:rPr>
          <w:rFonts w:ascii="Times New Roman" w:hAnsi="Times New Roman" w:cs="Times New Roman"/>
          <w:sz w:val="28"/>
        </w:rPr>
      </w:pPr>
      <w:r>
        <w:rPr>
          <w:rFonts w:ascii="Times New Roman" w:hAnsi="Times New Roman" w:cs="Times New Roman"/>
          <w:b/>
          <w:sz w:val="28"/>
        </w:rPr>
        <w:t>Artículo 74°</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El guía de turistas prestará sus servicios en apego al Reglamento Federal para Guías de Turistas, y deberá informar a los visitantes, como mínimo, lo siguiente: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 El número máximo de personas que integrarán el grupo, que en ningún caso deberá exceder de veinticinco personas;  </w:t>
      </w:r>
    </w:p>
    <w:p w:rsidR="00C9179D" w:rsidRPr="005F6063" w:rsidRDefault="00126DD0" w:rsidP="00A426ED">
      <w:pPr>
        <w:jc w:val="both"/>
        <w:rPr>
          <w:rFonts w:ascii="Times New Roman" w:hAnsi="Times New Roman" w:cs="Times New Roman"/>
          <w:sz w:val="28"/>
        </w:rPr>
      </w:pPr>
      <w:r w:rsidRPr="005F6063">
        <w:rPr>
          <w:rFonts w:ascii="Times New Roman" w:hAnsi="Times New Roman" w:cs="Times New Roman"/>
          <w:sz w:val="28"/>
        </w:rPr>
        <w:t>II</w:t>
      </w:r>
      <w:r w:rsidR="00C9179D" w:rsidRPr="005F6063">
        <w:rPr>
          <w:rFonts w:ascii="Times New Roman" w:hAnsi="Times New Roman" w:cs="Times New Roman"/>
          <w:sz w:val="28"/>
        </w:rPr>
        <w:t xml:space="preserve">. La tarifa que se aplica sí el servicio es contratado directamente con </w:t>
      </w:r>
      <w:r w:rsidRPr="005F6063">
        <w:rPr>
          <w:rFonts w:ascii="Times New Roman" w:hAnsi="Times New Roman" w:cs="Times New Roman"/>
          <w:sz w:val="28"/>
        </w:rPr>
        <w:t xml:space="preserve">él.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II</w:t>
      </w:r>
      <w:r w:rsidR="00126DD0" w:rsidRPr="005F6063">
        <w:rPr>
          <w:rFonts w:ascii="Times New Roman" w:hAnsi="Times New Roman" w:cs="Times New Roman"/>
          <w:sz w:val="28"/>
        </w:rPr>
        <w:t>I</w:t>
      </w:r>
      <w:r w:rsidRPr="005F6063">
        <w:rPr>
          <w:rFonts w:ascii="Times New Roman" w:hAnsi="Times New Roman" w:cs="Times New Roman"/>
          <w:sz w:val="28"/>
        </w:rPr>
        <w:t xml:space="preserve">. El idioma en que se darán las explicaciones, en su caso;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IV. El tiempo de duración de sus servicios; y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V.  Los  demás  elementos  que  permitan  conocer  con  certeza  el  alcance  de  dichos servicios. </w:t>
      </w:r>
    </w:p>
    <w:p w:rsidR="00C9179D" w:rsidRPr="005F6063" w:rsidRDefault="00C9179D" w:rsidP="00A426ED">
      <w:pPr>
        <w:jc w:val="both"/>
        <w:rPr>
          <w:rFonts w:ascii="Times New Roman" w:hAnsi="Times New Roman" w:cs="Times New Roman"/>
          <w:sz w:val="28"/>
        </w:rPr>
      </w:pPr>
      <w:r w:rsidRPr="005F6063">
        <w:rPr>
          <w:rFonts w:ascii="Times New Roman" w:hAnsi="Times New Roman" w:cs="Times New Roman"/>
          <w:sz w:val="28"/>
        </w:rPr>
        <w:t xml:space="preserve"> </w:t>
      </w:r>
      <w:r w:rsidR="00A426ED">
        <w:rPr>
          <w:rFonts w:ascii="Times New Roman" w:hAnsi="Times New Roman" w:cs="Times New Roman"/>
          <w:b/>
          <w:sz w:val="28"/>
        </w:rPr>
        <w:t>Artículo 75°</w:t>
      </w:r>
      <w:r w:rsidRPr="005F6063">
        <w:rPr>
          <w:rFonts w:ascii="Times New Roman" w:hAnsi="Times New Roman" w:cs="Times New Roman"/>
          <w:b/>
          <w:sz w:val="28"/>
        </w:rPr>
        <w:t>.-</w:t>
      </w:r>
      <w:r w:rsidRPr="005F6063">
        <w:rPr>
          <w:rFonts w:ascii="Times New Roman" w:hAnsi="Times New Roman" w:cs="Times New Roman"/>
          <w:sz w:val="28"/>
        </w:rPr>
        <w:t xml:space="preserve">  Las agencias de viajes serán responsables, en términos de la legislación aplicable, del incumplimiento de los servicios prestados por el guía de turistas, cuando éste  haya  sido contratado por conducto de la misma o preste sus servicios para la agencia.  </w:t>
      </w:r>
    </w:p>
    <w:p w:rsidR="008115CE" w:rsidRPr="005F6063" w:rsidRDefault="008115CE" w:rsidP="00A20821">
      <w:pPr>
        <w:jc w:val="center"/>
        <w:rPr>
          <w:rFonts w:ascii="Times New Roman" w:hAnsi="Times New Roman" w:cs="Times New Roman"/>
          <w:b/>
          <w:sz w:val="28"/>
        </w:rPr>
      </w:pP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CAPITULO XIII</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DEL TURISMO ECOLÓGICO Y DE AVENTURA</w:t>
      </w:r>
    </w:p>
    <w:p w:rsidR="00C9179D" w:rsidRPr="005F6063" w:rsidRDefault="00A426ED" w:rsidP="008129D2">
      <w:pPr>
        <w:jc w:val="both"/>
        <w:rPr>
          <w:rFonts w:ascii="Times New Roman" w:hAnsi="Times New Roman" w:cs="Times New Roman"/>
          <w:sz w:val="28"/>
        </w:rPr>
      </w:pPr>
      <w:r>
        <w:rPr>
          <w:rFonts w:ascii="Times New Roman" w:hAnsi="Times New Roman" w:cs="Times New Roman"/>
          <w:b/>
          <w:sz w:val="28"/>
        </w:rPr>
        <w:t>Artículo 76°</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Los establecimientos de hospedaje que pretendan estar clasificados dentro del concepto de turismo ecológico y de aventura, en sus diferentes modalidades, deberán contar con la infraestructura, operación y filosofía que a continuación se detallan: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lastRenderedPageBreak/>
        <w:t>I. Infraestructura.- Es el diseño y construcción de las instalaciones físicas para ofrecer servicios de turismo sostenible, bajo las siguie</w:t>
      </w:r>
      <w:r w:rsidR="00F326A2" w:rsidRPr="005F6063">
        <w:rPr>
          <w:rFonts w:ascii="Times New Roman" w:hAnsi="Times New Roman" w:cs="Times New Roman"/>
          <w:sz w:val="28"/>
        </w:rPr>
        <w:t>ntes consideraciones:</w:t>
      </w:r>
      <w:r w:rsidRPr="005F6063">
        <w:rPr>
          <w:rFonts w:ascii="Times New Roman" w:hAnsi="Times New Roman" w:cs="Times New Roman"/>
          <w:sz w:val="28"/>
        </w:rPr>
        <w:t xml:space="preserve">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a) Planeación y diseño, tomando en cuenta las características topográficas, ambientales y del paisaje del sitio donde se encuentra el establecimiento, procurando modificar lo menos posible el  entorno y evitando al máximo interrumpir procesos biológicos y ecológicos esenciales, así como garantizar las diversas expresiones históricas, artísticas y culturales;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b)  Fomentar  el  uso  de  materiales  locales,  así  como  de  arquitectura  y técnicas tradicionales, en el diseño y construcción de las instalaciones;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c) Considerar las capacidades físicas y ecológicas del sitio donde se encuentren las instalaciones;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d) Procurar el uso de técnicas de construcción que optimicen la iluminación solar, la ventilación y el paisaje natural; y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e) Valorar la opinión de las comunidades rurales y ejidos.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II. Operación.- Los establecimientos bajo el concepto de turismo ecológico y de aventura, deberán de observar en su operación las siguientes consideraciones: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a)  Instalar  mecanismos  tecnológicos  o  metodológicos,  así  como  para  reducir  la generación y propiciar el reciclamiento de los desechos sólidos y las aguas residuales;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b) Utilizar tecnologías y metodologías para el tratamiento de aguas residuales que incidan en la  reducción del nivel de contaminantes orgánicos e inorgánicos en este recurso natural, monitoreando y evaluando los efectos de la descarga al subsuelo, así como a los sistemas acuáticos más cercanos;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c)  Procurar  la  preservación,  conservación  y  restauración  de  sistemas  y  procesos ecológicos en los ecosistemas cercanos a las instalaciones;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d) Utilizar recursos naturales y materiales, así como productos locales, dando preferencia a los productos que provienen de áreas manejadas de forma sostenible;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lastRenderedPageBreak/>
        <w:t xml:space="preserve"> e) Procurar el uso de materiales y productos biodegradables;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f)  Minimizar  el  uso  de  productos  y  materiales  desechables,  así  como  observar  lo establecido en las normas ambientales aplicables; y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g) Establecer programas y proyectos para el monitoreo de impactos negativos hacia los recursos naturales, culturales y la propia población, los cuales no deban alterar el entorno natural.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III. Filosofía.- Los alojamientos bajo el concepto de turismo ecológico y de aventura deberán establecer programas para lograr metas como: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a) Promover el entendimiento acerca de los recursos naturales y su conservación, por medio de la educación ambiental de sus empleados y  </w:t>
      </w:r>
      <w:r w:rsidR="00F326A2" w:rsidRPr="005F6063">
        <w:rPr>
          <w:rFonts w:ascii="Times New Roman" w:hAnsi="Times New Roman" w:cs="Times New Roman"/>
          <w:sz w:val="28"/>
        </w:rPr>
        <w:t xml:space="preserve">huéspedes;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b) Promover que los recursos naturales, así como las riquezas históricas y culturales permanezcan sin perturbarse, significativa e irreversiblemente, en áreas cercanas a las instalaciones, mediante métodos informativ</w:t>
      </w:r>
      <w:r w:rsidR="00F326A2" w:rsidRPr="005F6063">
        <w:rPr>
          <w:rFonts w:ascii="Times New Roman" w:hAnsi="Times New Roman" w:cs="Times New Roman"/>
          <w:sz w:val="28"/>
        </w:rPr>
        <w:t xml:space="preserve">os y educativos;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c) Fortalecer la conciencia acerca de la reducción en la generación de desechos sólidos y aguas residuales;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d)  Fomentar  la  conciencia  acerca  del  manejo  y  conservación  de  la  biodiversidad, estableciendo técnicas para recolección de basura orgánica e inorgánica;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e) Fomentar la conciencia en cuanto al uso y ahorro de la energía, el agua y otros recursos naturales, dentro de las instalaciones;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f) Estimular, de manera socialmente aceptable, el comportamiento responsable de los empleados y huéspedes hacia los recursos naturales y culturales;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g)  Estimular  el  consumo  de  alimentos  producidos  con  base  en  insumos  locales  y, preferentemente, orgánicos;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h)  Apoyar  las  iniciativas  de  desarrollo  de  las  comunidades  locales  ce</w:t>
      </w:r>
      <w:r w:rsidR="00F326A2" w:rsidRPr="005F6063">
        <w:rPr>
          <w:rFonts w:ascii="Times New Roman" w:hAnsi="Times New Roman" w:cs="Times New Roman"/>
          <w:sz w:val="28"/>
        </w:rPr>
        <w:t xml:space="preserve">rcanas  a  las instalaciones;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lastRenderedPageBreak/>
        <w:t xml:space="preserve">i)  Participar  en  programas  de  preservación,  conservación  y  restauración  del  medio ambiente.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La  conjunción  de  los  tres  elementos  anteriores  otorgará  a  los  </w:t>
      </w:r>
      <w:r w:rsidR="005F6063">
        <w:rPr>
          <w:rFonts w:ascii="Times New Roman" w:hAnsi="Times New Roman" w:cs="Times New Roman"/>
          <w:sz w:val="28"/>
        </w:rPr>
        <w:t>e</w:t>
      </w:r>
      <w:r w:rsidRPr="005F6063">
        <w:rPr>
          <w:rFonts w:ascii="Times New Roman" w:hAnsi="Times New Roman" w:cs="Times New Roman"/>
          <w:sz w:val="28"/>
        </w:rPr>
        <w:t xml:space="preserve">stablecimientos  la categoría de turismo ecológico y de aventura, misma que será validada por la Dirección con base en el cumplimiento de estándares que garanticen la preservación, conservación y restauración del ecosistema, previa verificación realizada para tal efecto  </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CAPÍTULO XIV</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REGISTRO MUNICIPAL DE TURISMO.</w:t>
      </w:r>
    </w:p>
    <w:p w:rsidR="00C9179D" w:rsidRPr="005F6063" w:rsidRDefault="00C9179D" w:rsidP="00C9179D">
      <w:pPr>
        <w:rPr>
          <w:rFonts w:ascii="Times New Roman" w:hAnsi="Times New Roman" w:cs="Times New Roman"/>
          <w:sz w:val="28"/>
        </w:rPr>
      </w:pPr>
      <w:r w:rsidRPr="005F6063">
        <w:rPr>
          <w:rFonts w:ascii="Times New Roman" w:hAnsi="Times New Roman" w:cs="Times New Roman"/>
          <w:sz w:val="28"/>
        </w:rPr>
        <w:t xml:space="preserve"> </w:t>
      </w:r>
    </w:p>
    <w:p w:rsidR="008129D2" w:rsidRDefault="00A20821" w:rsidP="008129D2">
      <w:pPr>
        <w:jc w:val="both"/>
        <w:rPr>
          <w:rFonts w:ascii="Times New Roman" w:hAnsi="Times New Roman" w:cs="Times New Roman"/>
          <w:sz w:val="28"/>
        </w:rPr>
      </w:pPr>
      <w:r w:rsidRPr="005F6063">
        <w:rPr>
          <w:rFonts w:ascii="Times New Roman" w:hAnsi="Times New Roman" w:cs="Times New Roman"/>
          <w:b/>
          <w:sz w:val="28"/>
        </w:rPr>
        <w:t>Artículo</w:t>
      </w:r>
      <w:r w:rsidR="00C9179D" w:rsidRPr="005F6063">
        <w:rPr>
          <w:rFonts w:ascii="Times New Roman" w:hAnsi="Times New Roman" w:cs="Times New Roman"/>
          <w:b/>
          <w:sz w:val="28"/>
        </w:rPr>
        <w:t xml:space="preserve"> 77°.-</w:t>
      </w:r>
      <w:r w:rsidR="00C9179D" w:rsidRPr="005F6063">
        <w:rPr>
          <w:rFonts w:ascii="Times New Roman" w:hAnsi="Times New Roman" w:cs="Times New Roman"/>
          <w:sz w:val="28"/>
        </w:rPr>
        <w:t xml:space="preserve"> El registro municipal de turismo estará a cargo de la dirección y constituirá un   instrumento  para  la  información,  estadística,  programación  y  regulación  de  los servicios.  </w:t>
      </w:r>
    </w:p>
    <w:p w:rsidR="00C9179D" w:rsidRPr="008129D2" w:rsidRDefault="00C9179D" w:rsidP="008129D2">
      <w:pPr>
        <w:pStyle w:val="Prrafodelista"/>
        <w:numPr>
          <w:ilvl w:val="0"/>
          <w:numId w:val="4"/>
        </w:numPr>
        <w:jc w:val="both"/>
        <w:rPr>
          <w:rFonts w:ascii="Times New Roman" w:hAnsi="Times New Roman" w:cs="Times New Roman"/>
          <w:sz w:val="28"/>
        </w:rPr>
      </w:pPr>
      <w:r w:rsidRPr="008129D2">
        <w:rPr>
          <w:rFonts w:ascii="Times New Roman" w:hAnsi="Times New Roman" w:cs="Times New Roman"/>
          <w:sz w:val="28"/>
        </w:rPr>
        <w:t>En  el  registro  municipal   de  turismo  qued</w:t>
      </w:r>
      <w:r w:rsidR="00454228" w:rsidRPr="008129D2">
        <w:rPr>
          <w:rFonts w:ascii="Times New Roman" w:hAnsi="Times New Roman" w:cs="Times New Roman"/>
          <w:sz w:val="28"/>
        </w:rPr>
        <w:t>ará</w:t>
      </w:r>
      <w:r w:rsidRPr="008129D2">
        <w:rPr>
          <w:rFonts w:ascii="Times New Roman" w:hAnsi="Times New Roman" w:cs="Times New Roman"/>
          <w:sz w:val="28"/>
        </w:rPr>
        <w:t xml:space="preserve">n  inscritos  los prestadores de servicios turísticos regulados por las disposiciones legales del estado en la materia, por la Ley  Federal de turismo y aquellos que lo sean por disposición del H. Ayuntamiento, incluyendo para efectos municipales, información relativa a los establecimientos en que se ofrezcan los servicios, así como clasificación y categoría, precios  y  tarifas, tipo y características, inversión, empleo, capacidad y aforo, registro y permisos y toda aquella información complementaria pertinente.  </w:t>
      </w:r>
    </w:p>
    <w:p w:rsidR="00C9179D" w:rsidRPr="005F6063" w:rsidRDefault="00A20821" w:rsidP="008129D2">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78°</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Al  quedar  inscrito  en  el  registro,  el  establecimiento  y  el  prestador correspondiente con el respaldo de la documentación federal, estatal o municipal, según sea el caso, acreditara la licitud de su actividad y sin la cual no podrá operar  </w:t>
      </w:r>
    </w:p>
    <w:p w:rsidR="00C9179D" w:rsidRPr="005F6063" w:rsidRDefault="00A20821" w:rsidP="008129D2">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79°</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inscripción en el registro municipal de turismo y la documentación correspondiente podrán cancelarse en los siguientes casos: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I. Por solicitud expresa del prestador,</w:t>
      </w:r>
      <w:r w:rsidR="00882BA1" w:rsidRPr="005F6063">
        <w:rPr>
          <w:rFonts w:ascii="Times New Roman" w:hAnsi="Times New Roman" w:cs="Times New Roman"/>
          <w:sz w:val="28"/>
        </w:rPr>
        <w:t xml:space="preserve"> cuando cesen sus operaciones.</w:t>
      </w:r>
      <w:r w:rsidRPr="005F6063">
        <w:rPr>
          <w:rFonts w:ascii="Times New Roman" w:hAnsi="Times New Roman" w:cs="Times New Roman"/>
          <w:sz w:val="28"/>
        </w:rPr>
        <w:t xml:space="preserve">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lastRenderedPageBreak/>
        <w:t xml:space="preserve">II. Por resolución de la </w:t>
      </w:r>
      <w:r w:rsidR="00FF165D" w:rsidRPr="005F6063">
        <w:rPr>
          <w:rFonts w:ascii="Times New Roman" w:hAnsi="Times New Roman" w:cs="Times New Roman"/>
          <w:sz w:val="28"/>
        </w:rPr>
        <w:t>secretaría</w:t>
      </w:r>
      <w:r w:rsidRPr="005F6063">
        <w:rPr>
          <w:rFonts w:ascii="Times New Roman" w:hAnsi="Times New Roman" w:cs="Times New Roman"/>
          <w:sz w:val="28"/>
        </w:rPr>
        <w:t xml:space="preserve"> de turismo, la autoridad estatal y/o municipal.  </w:t>
      </w:r>
    </w:p>
    <w:p w:rsidR="00C9179D" w:rsidRPr="005F6063" w:rsidRDefault="00C9179D" w:rsidP="008129D2">
      <w:pPr>
        <w:jc w:val="both"/>
        <w:rPr>
          <w:rFonts w:ascii="Times New Roman" w:hAnsi="Times New Roman" w:cs="Times New Roman"/>
          <w:b/>
          <w:sz w:val="28"/>
        </w:rPr>
      </w:pPr>
      <w:r w:rsidRPr="005F6063">
        <w:rPr>
          <w:rFonts w:ascii="Times New Roman" w:hAnsi="Times New Roman" w:cs="Times New Roman"/>
          <w:sz w:val="28"/>
        </w:rPr>
        <w:t xml:space="preserve">III. Cuando al prestador se le retiren, revoquen o cancelen las concesiones, permisos o autorizaciones  otorgadas  por  otras  autoridades,  dejándolo  imposibilitado  para  prestar legalmente los servicios. </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CAPITULO XV</w:t>
      </w:r>
    </w:p>
    <w:p w:rsidR="00C9179D" w:rsidRPr="005F6063" w:rsidRDefault="00C9179D" w:rsidP="00A20821">
      <w:pPr>
        <w:jc w:val="center"/>
        <w:rPr>
          <w:rFonts w:ascii="Times New Roman" w:hAnsi="Times New Roman" w:cs="Times New Roman"/>
          <w:b/>
          <w:sz w:val="28"/>
        </w:rPr>
      </w:pPr>
      <w:r w:rsidRPr="005F6063">
        <w:rPr>
          <w:rFonts w:ascii="Times New Roman" w:hAnsi="Times New Roman" w:cs="Times New Roman"/>
          <w:b/>
          <w:sz w:val="28"/>
        </w:rPr>
        <w:t>PROTECCIÓN AL TURISTA</w:t>
      </w:r>
    </w:p>
    <w:p w:rsidR="00C9179D" w:rsidRPr="005F6063" w:rsidRDefault="00A20821" w:rsidP="008129D2">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80°</w:t>
      </w:r>
      <w:r w:rsidR="00C9179D" w:rsidRPr="005F6063">
        <w:rPr>
          <w:rFonts w:ascii="Times New Roman" w:hAnsi="Times New Roman" w:cs="Times New Roman"/>
          <w:b/>
          <w:sz w:val="28"/>
        </w:rPr>
        <w:t xml:space="preserve">.-  </w:t>
      </w:r>
      <w:r w:rsidR="00C9179D" w:rsidRPr="005F6063">
        <w:rPr>
          <w:rFonts w:ascii="Times New Roman" w:hAnsi="Times New Roman" w:cs="Times New Roman"/>
          <w:sz w:val="28"/>
        </w:rPr>
        <w:t xml:space="preserve">La dirección intervendrá en las controversias que se susciten entre los turistas  y  los prestadores de bienes y/o servicios que estos contraten y utilicen para asistir, auxiliar y  proteger sus intereses. </w:t>
      </w:r>
      <w:r w:rsidR="00126DD0" w:rsidRPr="005F6063">
        <w:rPr>
          <w:rFonts w:ascii="Times New Roman" w:hAnsi="Times New Roman" w:cs="Times New Roman"/>
          <w:sz w:val="28"/>
        </w:rPr>
        <w:t>De</w:t>
      </w:r>
      <w:r w:rsidR="00C9179D" w:rsidRPr="005F6063">
        <w:rPr>
          <w:rFonts w:ascii="Times New Roman" w:hAnsi="Times New Roman" w:cs="Times New Roman"/>
          <w:sz w:val="28"/>
        </w:rPr>
        <w:t xml:space="preserve"> igual forma los asistirá cuando se hayan cometido violaciones o incumplimientos relativos al presente reglamento, a la legislación del estado, a la Ley Federal  de  turismo o a cualquier otra disposición legal aplicable, canalizando el asunto a la autoridad competente y en su caso</w:t>
      </w:r>
      <w:r w:rsidR="00882BA1" w:rsidRPr="005F6063">
        <w:rPr>
          <w:rFonts w:ascii="Times New Roman" w:hAnsi="Times New Roman" w:cs="Times New Roman"/>
          <w:sz w:val="28"/>
        </w:rPr>
        <w:t>, c</w:t>
      </w:r>
      <w:r w:rsidR="00C9179D" w:rsidRPr="005F6063">
        <w:rPr>
          <w:rFonts w:ascii="Times New Roman" w:hAnsi="Times New Roman" w:cs="Times New Roman"/>
          <w:sz w:val="28"/>
        </w:rPr>
        <w:t xml:space="preserve">onstituyéndose en coadyuvante del ministerio </w:t>
      </w:r>
      <w:r w:rsidR="00126DD0" w:rsidRPr="005F6063">
        <w:rPr>
          <w:rFonts w:ascii="Times New Roman" w:hAnsi="Times New Roman" w:cs="Times New Roman"/>
          <w:sz w:val="28"/>
        </w:rPr>
        <w:t>público</w:t>
      </w:r>
      <w:r w:rsidR="00F326A2" w:rsidRPr="005F6063">
        <w:rPr>
          <w:rFonts w:ascii="Times New Roman" w:hAnsi="Times New Roman" w:cs="Times New Roman"/>
          <w:sz w:val="28"/>
        </w:rPr>
        <w:t>.</w:t>
      </w:r>
    </w:p>
    <w:p w:rsidR="00C9179D" w:rsidRPr="005F6063" w:rsidRDefault="00A20821" w:rsidP="008129D2">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81°</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para dar cumplimiento a lo establecido en el artículo anterior, la dirección recibirá y atenderá las quejas que los usuarios presenten las que deberán, de ser posible, acompañarse   de   los  testimonios  escritos  y  elementos  probatorios  de  los  hechos asentados en las mismas.  </w:t>
      </w:r>
    </w:p>
    <w:p w:rsidR="00C9179D" w:rsidRPr="005F6063" w:rsidRDefault="00A20821" w:rsidP="008129D2">
      <w:pPr>
        <w:jc w:val="both"/>
        <w:rPr>
          <w:rFonts w:ascii="Times New Roman" w:hAnsi="Times New Roman" w:cs="Times New Roman"/>
          <w:sz w:val="28"/>
        </w:rPr>
      </w:pPr>
      <w:r w:rsidRPr="005F6063">
        <w:rPr>
          <w:rFonts w:ascii="Times New Roman" w:hAnsi="Times New Roman" w:cs="Times New Roman"/>
          <w:b/>
          <w:sz w:val="28"/>
        </w:rPr>
        <w:t>Artículo</w:t>
      </w:r>
      <w:r w:rsidR="005F6063">
        <w:rPr>
          <w:rFonts w:ascii="Times New Roman" w:hAnsi="Times New Roman" w:cs="Times New Roman"/>
          <w:b/>
          <w:sz w:val="28"/>
        </w:rPr>
        <w:t xml:space="preserve"> 82°</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Si la queja del usuario contiene una petición de reembolso por parte del prestador, la dirección citara por escrito al quejoso y al prestador para que se lleve a cabo una audiencia de conciliación, durante la cual se exhort</w:t>
      </w:r>
      <w:r w:rsidR="00454228" w:rsidRPr="005F6063">
        <w:rPr>
          <w:rFonts w:ascii="Times New Roman" w:hAnsi="Times New Roman" w:cs="Times New Roman"/>
          <w:sz w:val="28"/>
        </w:rPr>
        <w:t>ará</w:t>
      </w:r>
      <w:r w:rsidR="00C9179D" w:rsidRPr="005F6063">
        <w:rPr>
          <w:rFonts w:ascii="Times New Roman" w:hAnsi="Times New Roman" w:cs="Times New Roman"/>
          <w:sz w:val="28"/>
        </w:rPr>
        <w:t xml:space="preserve"> para que lleguen a un acuerdo sobre la controversia al </w:t>
      </w:r>
      <w:r w:rsidR="00126DD0" w:rsidRPr="005F6063">
        <w:rPr>
          <w:rFonts w:ascii="Times New Roman" w:hAnsi="Times New Roman" w:cs="Times New Roman"/>
          <w:sz w:val="28"/>
        </w:rPr>
        <w:t>término</w:t>
      </w:r>
      <w:r w:rsidR="00C9179D" w:rsidRPr="005F6063">
        <w:rPr>
          <w:rFonts w:ascii="Times New Roman" w:hAnsi="Times New Roman" w:cs="Times New Roman"/>
          <w:sz w:val="28"/>
        </w:rPr>
        <w:t xml:space="preserve"> de la audiencia, se levant</w:t>
      </w:r>
      <w:r w:rsidR="00454228" w:rsidRPr="005F6063">
        <w:rPr>
          <w:rFonts w:ascii="Times New Roman" w:hAnsi="Times New Roman" w:cs="Times New Roman"/>
          <w:sz w:val="28"/>
        </w:rPr>
        <w:t>ará</w:t>
      </w:r>
      <w:r w:rsidR="00C9179D" w:rsidRPr="005F6063">
        <w:rPr>
          <w:rFonts w:ascii="Times New Roman" w:hAnsi="Times New Roman" w:cs="Times New Roman"/>
          <w:sz w:val="28"/>
        </w:rPr>
        <w:t xml:space="preserve"> un acta en la que se hará constar el resultado de la misma. </w:t>
      </w:r>
    </w:p>
    <w:p w:rsidR="00C9179D" w:rsidRPr="005F6063" w:rsidRDefault="00C9179D" w:rsidP="008129D2">
      <w:pPr>
        <w:jc w:val="both"/>
        <w:rPr>
          <w:rFonts w:ascii="Times New Roman" w:hAnsi="Times New Roman" w:cs="Times New Roman"/>
          <w:sz w:val="28"/>
        </w:rPr>
      </w:pPr>
      <w:r w:rsidRPr="005F6063">
        <w:rPr>
          <w:rFonts w:ascii="Times New Roman" w:hAnsi="Times New Roman" w:cs="Times New Roman"/>
          <w:sz w:val="28"/>
        </w:rPr>
        <w:t xml:space="preserve"> </w:t>
      </w:r>
      <w:r w:rsidR="00A20821" w:rsidRPr="005F6063">
        <w:rPr>
          <w:rFonts w:ascii="Times New Roman" w:hAnsi="Times New Roman" w:cs="Times New Roman"/>
          <w:b/>
          <w:sz w:val="28"/>
        </w:rPr>
        <w:t>Artículo</w:t>
      </w:r>
      <w:r w:rsidR="005F6063">
        <w:rPr>
          <w:rFonts w:ascii="Times New Roman" w:hAnsi="Times New Roman" w:cs="Times New Roman"/>
          <w:b/>
          <w:sz w:val="28"/>
        </w:rPr>
        <w:t xml:space="preserve"> 83°</w:t>
      </w:r>
      <w:r w:rsidRPr="005F6063">
        <w:rPr>
          <w:rFonts w:ascii="Times New Roman" w:hAnsi="Times New Roman" w:cs="Times New Roman"/>
          <w:b/>
          <w:sz w:val="28"/>
        </w:rPr>
        <w:t>.-</w:t>
      </w:r>
      <w:r w:rsidRPr="005F6063">
        <w:rPr>
          <w:rFonts w:ascii="Times New Roman" w:hAnsi="Times New Roman" w:cs="Times New Roman"/>
          <w:sz w:val="28"/>
        </w:rPr>
        <w:t xml:space="preserve">  Independientemente de que las partes hayan llegado a un acuerdo en la audiencia de conciliación, la dirección podrá imponer o tramitar según sea el caso la sanción que corresponda con apego al presente reglamento, a las disposiciones legales del estado en la materia y a la ley Federal de Turismo. </w:t>
      </w:r>
    </w:p>
    <w:p w:rsidR="00C9179D" w:rsidRPr="005F6063" w:rsidRDefault="00A20821" w:rsidP="008129D2">
      <w:pPr>
        <w:jc w:val="both"/>
        <w:rPr>
          <w:rFonts w:ascii="Times New Roman" w:hAnsi="Times New Roman" w:cs="Times New Roman"/>
          <w:sz w:val="28"/>
        </w:rPr>
      </w:pPr>
      <w:r w:rsidRPr="005F6063">
        <w:rPr>
          <w:rFonts w:ascii="Times New Roman" w:hAnsi="Times New Roman" w:cs="Times New Roman"/>
          <w:b/>
          <w:sz w:val="28"/>
        </w:rPr>
        <w:lastRenderedPageBreak/>
        <w:t>Artículo</w:t>
      </w:r>
      <w:r w:rsidR="005F6063">
        <w:rPr>
          <w:rFonts w:ascii="Times New Roman" w:hAnsi="Times New Roman" w:cs="Times New Roman"/>
          <w:b/>
          <w:sz w:val="28"/>
        </w:rPr>
        <w:t xml:space="preserve"> 84°</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La falta injustificada a juicio de la dirección del prestador de servicio a la audiencia de conciliación a la que se refieren los art</w:t>
      </w:r>
      <w:r w:rsidR="00882BA1" w:rsidRPr="005F6063">
        <w:rPr>
          <w:rFonts w:ascii="Times New Roman" w:hAnsi="Times New Roman" w:cs="Times New Roman"/>
          <w:sz w:val="28"/>
        </w:rPr>
        <w:t>í</w:t>
      </w:r>
      <w:r w:rsidR="00C9179D" w:rsidRPr="005F6063">
        <w:rPr>
          <w:rFonts w:ascii="Times New Roman" w:hAnsi="Times New Roman" w:cs="Times New Roman"/>
          <w:sz w:val="28"/>
        </w:rPr>
        <w:t>culo</w:t>
      </w:r>
      <w:r w:rsidR="00882BA1" w:rsidRPr="005F6063">
        <w:rPr>
          <w:rFonts w:ascii="Times New Roman" w:hAnsi="Times New Roman" w:cs="Times New Roman"/>
          <w:sz w:val="28"/>
        </w:rPr>
        <w:t>s</w:t>
      </w:r>
      <w:r w:rsidR="00C9179D" w:rsidRPr="005F6063">
        <w:rPr>
          <w:rFonts w:ascii="Times New Roman" w:hAnsi="Times New Roman" w:cs="Times New Roman"/>
          <w:sz w:val="28"/>
        </w:rPr>
        <w:t xml:space="preserve"> anteriores, será tramitada y en su caso sancionada por la autoridad competente, de acuerdo a la normatividad municipal, estatal o en  base  a lo previsto en el </w:t>
      </w:r>
      <w:r w:rsidR="00126DD0" w:rsidRPr="005F6063">
        <w:rPr>
          <w:rFonts w:ascii="Times New Roman" w:hAnsi="Times New Roman" w:cs="Times New Roman"/>
          <w:sz w:val="28"/>
        </w:rPr>
        <w:t>capítulo</w:t>
      </w:r>
      <w:r w:rsidR="00C9179D" w:rsidRPr="005F6063">
        <w:rPr>
          <w:rFonts w:ascii="Times New Roman" w:hAnsi="Times New Roman" w:cs="Times New Roman"/>
          <w:sz w:val="28"/>
        </w:rPr>
        <w:t xml:space="preserve"> XIII de la Ley Federal de Turismo según corresponda. </w:t>
      </w:r>
    </w:p>
    <w:p w:rsidR="00C9179D" w:rsidRPr="005F6063" w:rsidRDefault="00A20821" w:rsidP="008129D2">
      <w:pPr>
        <w:jc w:val="both"/>
        <w:rPr>
          <w:rFonts w:ascii="Times New Roman" w:hAnsi="Times New Roman" w:cs="Times New Roman"/>
          <w:sz w:val="28"/>
        </w:rPr>
      </w:pPr>
      <w:r w:rsidRPr="005F6063">
        <w:rPr>
          <w:rFonts w:ascii="Times New Roman" w:hAnsi="Times New Roman" w:cs="Times New Roman"/>
          <w:b/>
          <w:sz w:val="28"/>
        </w:rPr>
        <w:t>Artículo</w:t>
      </w:r>
      <w:r w:rsidR="008129D2">
        <w:rPr>
          <w:rFonts w:ascii="Times New Roman" w:hAnsi="Times New Roman" w:cs="Times New Roman"/>
          <w:b/>
          <w:sz w:val="28"/>
        </w:rPr>
        <w:t xml:space="preserve"> 85°</w:t>
      </w:r>
      <w:r w:rsidR="00C9179D" w:rsidRPr="005F6063">
        <w:rPr>
          <w:rFonts w:ascii="Times New Roman" w:hAnsi="Times New Roman" w:cs="Times New Roman"/>
          <w:b/>
          <w:sz w:val="28"/>
        </w:rPr>
        <w:t>.-</w:t>
      </w:r>
      <w:r w:rsidR="00C9179D" w:rsidRPr="005F6063">
        <w:rPr>
          <w:rFonts w:ascii="Times New Roman" w:hAnsi="Times New Roman" w:cs="Times New Roman"/>
          <w:sz w:val="28"/>
        </w:rPr>
        <w:t xml:space="preserve">  cuando la dirección considere que el quejoso está imposibilitado para comparecer, designar</w:t>
      </w:r>
      <w:r w:rsidR="00882BA1" w:rsidRPr="005F6063">
        <w:rPr>
          <w:rFonts w:ascii="Times New Roman" w:hAnsi="Times New Roman" w:cs="Times New Roman"/>
          <w:sz w:val="28"/>
        </w:rPr>
        <w:t>á</w:t>
      </w:r>
      <w:r w:rsidR="00C9179D" w:rsidRPr="005F6063">
        <w:rPr>
          <w:rFonts w:ascii="Times New Roman" w:hAnsi="Times New Roman" w:cs="Times New Roman"/>
          <w:sz w:val="28"/>
        </w:rPr>
        <w:t xml:space="preserve"> de entre el personal de la misma un representante del mismo sin perjuicio de que este pueda hacer valer sus derechos por otros conductos legales.  </w:t>
      </w:r>
    </w:p>
    <w:p w:rsidR="00C9179D" w:rsidRPr="005F6063" w:rsidRDefault="00C9179D" w:rsidP="00A20821">
      <w:pPr>
        <w:jc w:val="center"/>
        <w:rPr>
          <w:rFonts w:ascii="Times New Roman" w:hAnsi="Times New Roman" w:cs="Times New Roman"/>
          <w:sz w:val="28"/>
        </w:rPr>
      </w:pPr>
      <w:r w:rsidRPr="005F6063">
        <w:rPr>
          <w:rFonts w:ascii="Times New Roman" w:hAnsi="Times New Roman" w:cs="Times New Roman"/>
          <w:sz w:val="28"/>
        </w:rPr>
        <w:t>ARTÍCULOS TRANSITORIOS</w:t>
      </w:r>
    </w:p>
    <w:p w:rsidR="00C9179D" w:rsidRPr="00DE5257" w:rsidRDefault="00C9179D" w:rsidP="008129D2">
      <w:pPr>
        <w:jc w:val="both"/>
        <w:rPr>
          <w:rFonts w:ascii="Times New Roman" w:hAnsi="Times New Roman" w:cs="Times New Roman"/>
          <w:sz w:val="28"/>
          <w:highlight w:val="yellow"/>
        </w:rPr>
      </w:pPr>
      <w:r w:rsidRPr="00DE5257">
        <w:rPr>
          <w:rFonts w:ascii="Times New Roman" w:hAnsi="Times New Roman" w:cs="Times New Roman"/>
          <w:b/>
          <w:sz w:val="28"/>
          <w:highlight w:val="yellow"/>
        </w:rPr>
        <w:t>PRIMERO:</w:t>
      </w:r>
      <w:r w:rsidRPr="00DE5257">
        <w:rPr>
          <w:rFonts w:ascii="Times New Roman" w:hAnsi="Times New Roman" w:cs="Times New Roman"/>
          <w:sz w:val="28"/>
          <w:highlight w:val="yellow"/>
        </w:rPr>
        <w:t xml:space="preserve"> El presente ordenamiento entr</w:t>
      </w:r>
      <w:r w:rsidR="00454228" w:rsidRPr="00DE5257">
        <w:rPr>
          <w:rFonts w:ascii="Times New Roman" w:hAnsi="Times New Roman" w:cs="Times New Roman"/>
          <w:sz w:val="28"/>
          <w:highlight w:val="yellow"/>
        </w:rPr>
        <w:t>ará</w:t>
      </w:r>
      <w:r w:rsidRPr="00DE5257">
        <w:rPr>
          <w:rFonts w:ascii="Times New Roman" w:hAnsi="Times New Roman" w:cs="Times New Roman"/>
          <w:sz w:val="28"/>
          <w:highlight w:val="yellow"/>
        </w:rPr>
        <w:t xml:space="preserve"> en vigor y surtirá efectos legales a partir del día siguiente de su publicación en la Gaceta Municipal del H. Ayuntam</w:t>
      </w:r>
      <w:r w:rsidR="00F326A2" w:rsidRPr="00DE5257">
        <w:rPr>
          <w:rFonts w:ascii="Times New Roman" w:hAnsi="Times New Roman" w:cs="Times New Roman"/>
          <w:sz w:val="28"/>
          <w:highlight w:val="yellow"/>
        </w:rPr>
        <w:t>iento de Tamazula de Gordiano.</w:t>
      </w:r>
    </w:p>
    <w:p w:rsidR="00C9179D" w:rsidRPr="00DE5257" w:rsidRDefault="00C9179D" w:rsidP="008129D2">
      <w:pPr>
        <w:jc w:val="both"/>
        <w:rPr>
          <w:rFonts w:ascii="Times New Roman" w:hAnsi="Times New Roman" w:cs="Times New Roman"/>
          <w:sz w:val="28"/>
          <w:highlight w:val="yellow"/>
        </w:rPr>
      </w:pPr>
      <w:r w:rsidRPr="00DE5257">
        <w:rPr>
          <w:rFonts w:ascii="Times New Roman" w:hAnsi="Times New Roman" w:cs="Times New Roman"/>
          <w:b/>
          <w:sz w:val="28"/>
          <w:highlight w:val="yellow"/>
        </w:rPr>
        <w:t>SEGUNDO:</w:t>
      </w:r>
      <w:r w:rsidRPr="00DE5257">
        <w:rPr>
          <w:rFonts w:ascii="Times New Roman" w:hAnsi="Times New Roman" w:cs="Times New Roman"/>
          <w:sz w:val="28"/>
          <w:highlight w:val="yellow"/>
        </w:rPr>
        <w:t xml:space="preserve"> Queda facultado el presidente municipal para que independientemente del presente   reglamento,  dicte  medidas,  acuerdo  o  disposiciones  de  interés  público relacionadas con la actividad turística.  </w:t>
      </w:r>
    </w:p>
    <w:p w:rsidR="00C9179D" w:rsidRPr="00DE5257" w:rsidRDefault="00C9179D" w:rsidP="008129D2">
      <w:pPr>
        <w:jc w:val="both"/>
        <w:rPr>
          <w:rFonts w:ascii="Times New Roman" w:hAnsi="Times New Roman" w:cs="Times New Roman"/>
          <w:sz w:val="28"/>
          <w:highlight w:val="yellow"/>
        </w:rPr>
      </w:pPr>
      <w:r w:rsidRPr="00DE5257">
        <w:rPr>
          <w:rFonts w:ascii="Times New Roman" w:hAnsi="Times New Roman" w:cs="Times New Roman"/>
          <w:b/>
          <w:sz w:val="28"/>
          <w:highlight w:val="yellow"/>
        </w:rPr>
        <w:t>TERCERO:</w:t>
      </w:r>
      <w:r w:rsidRPr="00DE5257">
        <w:rPr>
          <w:rFonts w:ascii="Times New Roman" w:hAnsi="Times New Roman" w:cs="Times New Roman"/>
          <w:sz w:val="28"/>
          <w:highlight w:val="yellow"/>
        </w:rPr>
        <w:t xml:space="preserve">  Cualquier  duda  que  se  suscite  respecto  a  la  interpretación  del  presente ordenamiento, en cuanto a su formalización, instrumentación y cumplimiento, se sujetara y será resuelto por el H. Ayuntamiento con la opinión del ciudadano presidente Municipal.    </w:t>
      </w:r>
    </w:p>
    <w:p w:rsidR="00C9179D" w:rsidRPr="005F6063" w:rsidRDefault="00C9179D" w:rsidP="008129D2">
      <w:pPr>
        <w:jc w:val="both"/>
        <w:rPr>
          <w:rFonts w:ascii="Times New Roman" w:hAnsi="Times New Roman" w:cs="Times New Roman"/>
          <w:sz w:val="28"/>
        </w:rPr>
      </w:pPr>
      <w:r w:rsidRPr="00DE5257">
        <w:rPr>
          <w:rFonts w:ascii="Times New Roman" w:hAnsi="Times New Roman" w:cs="Times New Roman"/>
          <w:sz w:val="28"/>
          <w:highlight w:val="yellow"/>
        </w:rPr>
        <w:t xml:space="preserve">En </w:t>
      </w:r>
      <w:r w:rsidR="00A20821" w:rsidRPr="00DE5257">
        <w:rPr>
          <w:rFonts w:ascii="Times New Roman" w:hAnsi="Times New Roman" w:cs="Times New Roman"/>
          <w:sz w:val="28"/>
          <w:highlight w:val="yellow"/>
        </w:rPr>
        <w:t>mérito</w:t>
      </w:r>
      <w:r w:rsidRPr="00DE5257">
        <w:rPr>
          <w:rFonts w:ascii="Times New Roman" w:hAnsi="Times New Roman" w:cs="Times New Roman"/>
          <w:sz w:val="28"/>
          <w:highlight w:val="yellow"/>
        </w:rPr>
        <w:t xml:space="preserve"> de lo anterior, mando se imprima, se publique, divulgue y se le dé el debido cumplimiento.</w:t>
      </w:r>
      <w:bookmarkStart w:id="0" w:name="_GoBack"/>
      <w:bookmarkEnd w:id="0"/>
      <w:r w:rsidRPr="005F6063">
        <w:rPr>
          <w:rFonts w:ascii="Times New Roman" w:hAnsi="Times New Roman" w:cs="Times New Roman"/>
          <w:sz w:val="28"/>
        </w:rPr>
        <w:t xml:space="preserve">  </w:t>
      </w:r>
    </w:p>
    <w:sectPr w:rsidR="00C9179D" w:rsidRPr="005F606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94CE5"/>
    <w:multiLevelType w:val="hybridMultilevel"/>
    <w:tmpl w:val="ED3EEF8C"/>
    <w:lvl w:ilvl="0" w:tplc="B2B699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5E82B5A"/>
    <w:multiLevelType w:val="hybridMultilevel"/>
    <w:tmpl w:val="49A0EDC8"/>
    <w:lvl w:ilvl="0" w:tplc="89C6072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485B114A"/>
    <w:multiLevelType w:val="hybridMultilevel"/>
    <w:tmpl w:val="FD4872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5AA53A71"/>
    <w:multiLevelType w:val="hybridMultilevel"/>
    <w:tmpl w:val="623AAD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BF9"/>
    <w:rsid w:val="000D0E42"/>
    <w:rsid w:val="00126DD0"/>
    <w:rsid w:val="001556AF"/>
    <w:rsid w:val="002B2B36"/>
    <w:rsid w:val="00362EA1"/>
    <w:rsid w:val="00437C3C"/>
    <w:rsid w:val="00454228"/>
    <w:rsid w:val="0051131A"/>
    <w:rsid w:val="005F6063"/>
    <w:rsid w:val="007E07FD"/>
    <w:rsid w:val="008115CE"/>
    <w:rsid w:val="008129D2"/>
    <w:rsid w:val="00882BA1"/>
    <w:rsid w:val="00A20821"/>
    <w:rsid w:val="00A426ED"/>
    <w:rsid w:val="00A85BF9"/>
    <w:rsid w:val="00AD79FE"/>
    <w:rsid w:val="00BC1E10"/>
    <w:rsid w:val="00C9179D"/>
    <w:rsid w:val="00D474CB"/>
    <w:rsid w:val="00DE5257"/>
    <w:rsid w:val="00E0415A"/>
    <w:rsid w:val="00F326A2"/>
    <w:rsid w:val="00FA30E9"/>
    <w:rsid w:val="00FF165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BF3CE1-8776-49D3-B21F-5934E78FB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26D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9F3AEE-0BFF-4EDC-85BE-84CE78A04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7167</Words>
  <Characters>39423</Characters>
  <Application>Microsoft Office Word</Application>
  <DocSecurity>0</DocSecurity>
  <Lines>328</Lines>
  <Paragraphs>92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46498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Jinett Chávez</dc:creator>
  <cp:lastModifiedBy>Alex</cp:lastModifiedBy>
  <cp:revision>3</cp:revision>
  <dcterms:created xsi:type="dcterms:W3CDTF">2017-08-16T21:04:00Z</dcterms:created>
  <dcterms:modified xsi:type="dcterms:W3CDTF">2017-08-16T21:12:00Z</dcterms:modified>
</cp:coreProperties>
</file>