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3DE" w:rsidRDefault="00F62817">
      <w:r>
        <w:t>Quitar los existentes y sustituir por los siguientes: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4"/>
      </w:tblGrid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5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DECRETO 21644/LVIII/06 que aprueba la cuenta pública del ayuntamiento,</w:t>
              </w:r>
            </w:hyperlink>
          </w:p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hyperlink r:id="rId6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 Tamazula de Gordiano, Jalisco, correspondiente al ejercicio fiscal de,</w:t>
              </w:r>
            </w:hyperlink>
          </w:p>
          <w:p w:rsidR="00F62817" w:rsidRPr="00F62817" w:rsidRDefault="00F62817" w:rsidP="00F6281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2005</w:t>
              </w:r>
            </w:hyperlink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</w:rPr>
            </w:pPr>
            <w:hyperlink r:id="rId8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DECRETO 22259/LVIII/08, que aprueba la cuenta pública del honorable ayuntamiento de Tamazula de Gordiano, Jalisco, correspondiente al ejercicio fiscal comprendido del 1 de enero al 31 de diciembre de 2006.</w:t>
              </w:r>
            </w:hyperlink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</w:rPr>
            </w:pPr>
            <w:hyperlink r:id="rId9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DECRETO 22652/LVIII/09, que aprueba la cuenta pública del Ayuntamiento de Tamazula de Gordiano, Jalisco, para el ejercicio fiscal del 1 de enero al 31 de diciembre de 2007</w:t>
              </w:r>
            </w:hyperlink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0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DECRETO 23573/LIX/11 que no aprueba la cuenta pública de Tamazula de,</w:t>
              </w:r>
            </w:hyperlink>
          </w:p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hyperlink r:id="rId11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 xml:space="preserve">Gordiano, ejercicio 2008, y fi </w:t>
              </w:r>
              <w:proofErr w:type="spellStart"/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nca</w:t>
              </w:r>
              <w:proofErr w:type="spellEnd"/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 xml:space="preserve"> crédito a Julio César Ruiz González, </w:t>
              </w:r>
              <w:proofErr w:type="spellStart"/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Crystal</w:t>
              </w:r>
              <w:proofErr w:type="spellEnd"/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,</w:t>
              </w:r>
            </w:hyperlink>
          </w:p>
          <w:p w:rsidR="00F62817" w:rsidRPr="00F62817" w:rsidRDefault="00F62817" w:rsidP="00F6281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12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Esperanza Melchor Hernández y Federico Daniel Garza García</w:t>
              </w:r>
            </w:hyperlink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</w:rPr>
            </w:pPr>
            <w:hyperlink r:id="rId13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 xml:space="preserve">DECRETO 23943/LIX/11 que no aprueba la cuenta pública del ayuntamiento de Tamazula de Gordiano, Jalisco, por el ejercicio fiscal comprendido del 1 de enero al 31 de diciembre de 2009, y que finca crédito fiscal en contra de los ciudadanos Julio César Ruiz González, Sonia Lorena Rentería Córdova, </w:t>
              </w:r>
              <w:proofErr w:type="spellStart"/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Crystal</w:t>
              </w:r>
              <w:proofErr w:type="spellEnd"/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 xml:space="preserve"> Esperanza Melchor Hernández y Federico Daniel Garza García</w:t>
              </w:r>
            </w:hyperlink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</w:rPr>
            </w:pPr>
            <w:hyperlink r:id="rId14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DECRETO 21387/LVII/06 que no aprueba la cuenta pública de Tamazula de Gordiano, ejercicio 2004</w:t>
              </w:r>
            </w:hyperlink>
            <w:r w:rsidRPr="00F62817">
              <w:rPr>
                <w:rFonts w:eastAsia="Times New Roman" w:cs="Times New Roman"/>
                <w:sz w:val="20"/>
                <w:szCs w:val="20"/>
              </w:rPr>
              <w:t>.</w:t>
            </w:r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</w:rPr>
            </w:pPr>
            <w:hyperlink r:id="rId15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 xml:space="preserve">DECRETO 24509/LX/13 que aprueba la cuenta pública de Tamazula de Gordiano, ejercicio </w:t>
              </w:r>
              <w:proofErr w:type="gramStart"/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2010.,</w:t>
              </w:r>
              <w:proofErr w:type="gramEnd"/>
            </w:hyperlink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</w:rPr>
            </w:pPr>
            <w:hyperlink r:id="rId16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DECRETO 24527/LX/13 que aprueba la cuenta pública de Tamazula de Gordiano, ejercicio 2011</w:t>
              </w:r>
            </w:hyperlink>
          </w:p>
        </w:tc>
      </w:tr>
      <w:tr w:rsidR="00F62817" w:rsidRPr="00F62817" w:rsidTr="00F6281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817" w:rsidRPr="00F62817" w:rsidRDefault="00F62817" w:rsidP="00F62817">
            <w:pPr>
              <w:spacing w:after="0"/>
              <w:jc w:val="both"/>
              <w:rPr>
                <w:rFonts w:eastAsia="Times New Roman" w:cs="Times New Roman"/>
                <w:sz w:val="20"/>
                <w:szCs w:val="20"/>
              </w:rPr>
            </w:pPr>
            <w:hyperlink r:id="rId17" w:tgtFrame="_blank" w:history="1">
              <w:r w:rsidRPr="00F62817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DECRETO 26152/LXI/16 que aprueba la cuenta pública de Tamazula de Gordiano, ejercicio fiscal 2012</w:t>
              </w:r>
            </w:hyperlink>
          </w:p>
        </w:tc>
      </w:tr>
    </w:tbl>
    <w:p w:rsidR="00F62817" w:rsidRDefault="00F62817"/>
    <w:p w:rsidR="00F62817" w:rsidRDefault="00F62817">
      <w:bookmarkStart w:id="0" w:name="_GoBack"/>
      <w:bookmarkEnd w:id="0"/>
    </w:p>
    <w:p w:rsidR="00F62817" w:rsidRDefault="00F62817"/>
    <w:sectPr w:rsidR="00F628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2BD"/>
    <w:rsid w:val="008832BD"/>
    <w:rsid w:val="00D063DE"/>
    <w:rsid w:val="00F62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sid w:val="00F62817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F6281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F6281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semiHidden/>
    <w:unhideWhenUsed/>
    <w:rsid w:val="00F62817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F6281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F6281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20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html:file://F:\PLATAFORMA\bloque%201%20cimtra.mht!https://periodicooficial.jalisco.gob.mx/sites/periodicooficial.jalisco.gob.mx/files/07-24-08-iii.pdf" TargetMode="External"/><Relationship Id="rId13" Type="http://schemas.openxmlformats.org/officeDocument/2006/relationships/hyperlink" Target="mhtml:file://F:\PLATAFORMA\bloque%201%20cimtra.mht!https://periodicooficial.jalisco.gob.mx/sites/periodicooficial.jalisco.gob.mx/files/05-08-12-xiv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html:file://F:\PLATAFORMA\bloque%201%20cimtra.mht!https://periodicooficial.jalisco.gob.mx/sites/periodicooficial.jalisco.gob.mx/files/12-14-06-xvi.pdf" TargetMode="External"/><Relationship Id="rId12" Type="http://schemas.openxmlformats.org/officeDocument/2006/relationships/hyperlink" Target="mhtml:file://F:\PLATAFORMA\bloque%201%20cimtra.mht!https://periodicooficial.jalisco.gob.mx/sites/periodicooficial.jalisco.gob.mx/files/10-08-11-iv.pdf" TargetMode="External"/><Relationship Id="rId17" Type="http://schemas.openxmlformats.org/officeDocument/2006/relationships/hyperlink" Target="mhtml:file://F:\PLATAFORMA\bloque%201%20cimtra.mht!https://periodicooficial.jalisco.gob.mx/sites/periodicooficial.jalisco.gob.mx/files/02-16-17-ii.pd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html:file://F:\PLATAFORMA\bloque%201%20cimtra.mht!https://periodicooficial.jalisco.gob.mx/sites/periodicooficial.jalisco.gob.mx/files/12-17-13-xii.pdf" TargetMode="External"/><Relationship Id="rId1" Type="http://schemas.openxmlformats.org/officeDocument/2006/relationships/styles" Target="styles.xml"/><Relationship Id="rId6" Type="http://schemas.openxmlformats.org/officeDocument/2006/relationships/hyperlink" Target="mhtml:file://F:\PLATAFORMA\bloque%201%20cimtra.mht!https://periodicooficial.jalisco.gob.mx/sites/periodicooficial.jalisco.gob.mx/files/12-14-06-xvi.pdf" TargetMode="External"/><Relationship Id="rId11" Type="http://schemas.openxmlformats.org/officeDocument/2006/relationships/hyperlink" Target="mhtml:file://F:\PLATAFORMA\bloque%201%20cimtra.mht!https://periodicooficial.jalisco.gob.mx/sites/periodicooficial.jalisco.gob.mx/files/10-08-11-iv.pdf" TargetMode="External"/><Relationship Id="rId5" Type="http://schemas.openxmlformats.org/officeDocument/2006/relationships/hyperlink" Target="mhtml:file://F:\PLATAFORMA\bloque%201%20cimtra.mht!https://periodicooficial.jalisco.gob.mx/sites/periodicooficial.jalisco.gob.mx/files/12-14-06-xvi.pdf" TargetMode="External"/><Relationship Id="rId15" Type="http://schemas.openxmlformats.org/officeDocument/2006/relationships/hyperlink" Target="mhtml:file://F:\PLATAFORMA\bloque%201%20cimtra.mht!https://periodicooficial.jalisco.gob.mx/sites/periodicooficial.jalisco.gob.mx/files/12-17-13-x.pdf" TargetMode="External"/><Relationship Id="rId10" Type="http://schemas.openxmlformats.org/officeDocument/2006/relationships/hyperlink" Target="mhtml:file://F:\PLATAFORMA\bloque%201%20cimtra.mht!https://periodicooficial.jalisco.gob.mx/sites/periodicooficial.jalisco.gob.mx/files/10-08-11-iv.pd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html:file://F:\PLATAFORMA\bloque%201%20cimtra.mht!https://periodicooficial.jalisco.gob.mx/sites/periodicooficial.jalisco.gob.mx/files/05-16-09-iv.pdf" TargetMode="External"/><Relationship Id="rId14" Type="http://schemas.openxmlformats.org/officeDocument/2006/relationships/hyperlink" Target="mhtml:file://F:\PLATAFORMA\bloque%201%20cimtra.mht!https://periodicooficial.jalisco.gob.mx/sites/periodicooficial.jalisco.gob.mx/files/06-05-12-iv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596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2</cp:revision>
  <dcterms:created xsi:type="dcterms:W3CDTF">2017-10-16T17:09:00Z</dcterms:created>
  <dcterms:modified xsi:type="dcterms:W3CDTF">2017-10-16T17:10:00Z</dcterms:modified>
</cp:coreProperties>
</file>